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77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o Programa 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>de disponibilização de recursos para pagamento do piso salarial aos professores, conforme lei federal 11.738/08.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 da Lei Orçamentária Anual a ação de disponibilização de recursos para pagamento do piso salarial aos professores, conforme lei federal 11.738/08.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Sálvio Pires de Souza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2014-11-21T17:02:00.00Z</dcterms:created>
  <dc:creator>juridico1</dc:creator>
  <cp:lastModifiedBy>Câmara P.Leopoldo</cp:lastModifiedBy>
  <cp:lastPrinted>2014-11-24T17:43:28.00Z</cp:lastPrinted>
  <dcterms:modified xsi:type="dcterms:W3CDTF">2014-11-21T17:02:00.00Z</dcterms:modified>
  <cp:revision>2</cp:revision>
</cp:coreProperties>
</file>