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D9E" w:rsidRDefault="00781D9E" w:rsidP="00781D9E">
      <w:r>
        <w:t>EMENDA ADITIVA Nº 02</w:t>
      </w:r>
    </w:p>
    <w:p w:rsidR="00781D9E" w:rsidRDefault="00781D9E" w:rsidP="00781D9E"/>
    <w:p w:rsidR="00781D9E" w:rsidRDefault="00781D9E" w:rsidP="00781D9E">
      <w:r>
        <w:t>“Acrescenta o Art. 121 ao Título V – Das Disposições Finais e Transitórias do Projeto de Lei nº. 013/2015”.</w:t>
      </w:r>
    </w:p>
    <w:p w:rsidR="00781D9E" w:rsidRDefault="00781D9E" w:rsidP="00781D9E"/>
    <w:p w:rsidR="00781D9E" w:rsidRDefault="00781D9E" w:rsidP="00781D9E">
      <w:r>
        <w:tab/>
        <w:t>Art. 1º. Acrescenta o Art. 121 ao Título V – Das Disposições Finais e Transitórias, com a seguinte redação:</w:t>
      </w:r>
    </w:p>
    <w:p w:rsidR="00781D9E" w:rsidRDefault="00781D9E" w:rsidP="00781D9E"/>
    <w:p w:rsidR="00781D9E" w:rsidRDefault="00781D9E" w:rsidP="00781D9E">
      <w:proofErr w:type="gramStart"/>
      <w:r>
        <w:t>“Art. 121.</w:t>
      </w:r>
      <w:proofErr w:type="gramEnd"/>
      <w:r>
        <w:t xml:space="preserve"> Esta Lei entrará em vigor após 15 (quinze) dias da data de sua publicação, revogando-se as disposições em contrário, em especial:</w:t>
      </w:r>
    </w:p>
    <w:p w:rsidR="00781D9E" w:rsidRDefault="00781D9E" w:rsidP="00781D9E"/>
    <w:p w:rsidR="00781D9E" w:rsidRDefault="00781D9E" w:rsidP="00781D9E">
      <w:r>
        <w:t xml:space="preserve">I - </w:t>
      </w:r>
      <w:r>
        <w:tab/>
        <w:t>Lei nº. 1.016, de 09 de setembro de 1982;</w:t>
      </w:r>
    </w:p>
    <w:p w:rsidR="00781D9E" w:rsidRDefault="00781D9E" w:rsidP="00781D9E">
      <w:r>
        <w:t xml:space="preserve">II - </w:t>
      </w:r>
      <w:r>
        <w:tab/>
        <w:t>Lei nº. 1.086, de 28 de dezembro de 1983;</w:t>
      </w:r>
    </w:p>
    <w:p w:rsidR="00781D9E" w:rsidRDefault="00781D9E" w:rsidP="00781D9E">
      <w:r>
        <w:t xml:space="preserve">III - </w:t>
      </w:r>
      <w:r>
        <w:tab/>
        <w:t>Lei nº. 1.263, de 23 de maio de 1986;</w:t>
      </w:r>
    </w:p>
    <w:p w:rsidR="00781D9E" w:rsidRDefault="00781D9E" w:rsidP="00781D9E">
      <w:r>
        <w:t xml:space="preserve">IV - </w:t>
      </w:r>
      <w:r>
        <w:tab/>
        <w:t>Lei nº. 2.044, de 16 de março de 1995;</w:t>
      </w:r>
    </w:p>
    <w:p w:rsidR="00781D9E" w:rsidRDefault="00781D9E" w:rsidP="00781D9E">
      <w:r>
        <w:t xml:space="preserve">V - </w:t>
      </w:r>
      <w:r>
        <w:tab/>
        <w:t>Lei nº. 2.191, de 28 de junho de 1996;</w:t>
      </w:r>
    </w:p>
    <w:p w:rsidR="00781D9E" w:rsidRDefault="00781D9E" w:rsidP="00781D9E">
      <w:r>
        <w:t xml:space="preserve">VI - </w:t>
      </w:r>
      <w:r>
        <w:tab/>
        <w:t>Lei nº. 2.658, de 20 de junho de 2002;</w:t>
      </w:r>
    </w:p>
    <w:p w:rsidR="00781D9E" w:rsidRDefault="00781D9E" w:rsidP="00781D9E">
      <w:r>
        <w:t xml:space="preserve">VII - </w:t>
      </w:r>
      <w:r>
        <w:tab/>
        <w:t>Lei nº. 2.819, de 14 de outubro de 2005;</w:t>
      </w:r>
    </w:p>
    <w:p w:rsidR="00781D9E" w:rsidRDefault="00781D9E" w:rsidP="00781D9E">
      <w:r>
        <w:t xml:space="preserve">VIII - </w:t>
      </w:r>
      <w:r>
        <w:tab/>
        <w:t>Lei nº. 2.850, de 30 de dezembro de 2005;</w:t>
      </w:r>
    </w:p>
    <w:p w:rsidR="00781D9E" w:rsidRDefault="00781D9E" w:rsidP="00781D9E">
      <w:r>
        <w:t xml:space="preserve">IX - </w:t>
      </w:r>
      <w:r>
        <w:tab/>
        <w:t>Lei nº. 2.884, de 11 de agosto de 2006;</w:t>
      </w:r>
    </w:p>
    <w:p w:rsidR="00781D9E" w:rsidRDefault="00781D9E" w:rsidP="00781D9E">
      <w:r>
        <w:t xml:space="preserve">X - </w:t>
      </w:r>
      <w:r>
        <w:tab/>
        <w:t>Lei nº. 3.034</w:t>
      </w:r>
      <w:proofErr w:type="gramStart"/>
      <w:r>
        <w:t>, de 01 de julho de 2008.”</w:t>
      </w:r>
      <w:proofErr w:type="gramEnd"/>
    </w:p>
    <w:p w:rsidR="00781D9E" w:rsidRDefault="00781D9E" w:rsidP="00781D9E">
      <w:r>
        <w:t xml:space="preserve"> </w:t>
      </w:r>
    </w:p>
    <w:p w:rsidR="00553B44" w:rsidRDefault="00781D9E">
      <w:r>
        <w:tab/>
      </w:r>
      <w:r>
        <w:tab/>
      </w:r>
      <w:r>
        <w:tab/>
      </w:r>
      <w:r>
        <w:tab/>
      </w:r>
      <w:r>
        <w:tab/>
        <w:t>Prefeita</w:t>
      </w:r>
      <w:bookmarkStart w:id="0" w:name="_GoBack"/>
      <w:bookmarkEnd w:id="0"/>
    </w:p>
    <w:sectPr w:rsidR="00553B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D9E"/>
    <w:rsid w:val="00553B44"/>
    <w:rsid w:val="0078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sec2016</dc:creator>
  <cp:lastModifiedBy>sec2016</cp:lastModifiedBy>
  <cp:revision>1</cp:revision>
  <dcterms:created xsi:type="dcterms:W3CDTF">2016-07-13T14:23:00Z</dcterms:created>
  <dcterms:modified xsi:type="dcterms:W3CDTF">2016-07-13T14:24:00Z</dcterms:modified>
</cp:coreProperties>
</file>