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96E9F" w:rsidRPr="00EA54C2" w:rsidRDefault="00496E9F" w:rsidP="00ED6465">
      <w:pPr>
        <w:rPr>
          <w:rFonts w:asciiTheme="minorHAnsi" w:hAnsiTheme="minorHAnsi" w:cstheme="minorHAnsi"/>
          <w:sz w:val="25"/>
          <w:szCs w:val="25"/>
        </w:rPr>
      </w:pPr>
      <w:bookmarkStart w:id="0" w:name="_GoBack"/>
      <w:bookmarkEnd w:id="0"/>
    </w:p>
    <w:p w:rsidR="00EA54C2" w:rsidRPr="00EA54C2" w:rsidRDefault="00EA54C2" w:rsidP="00EA54C2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 w:rsidR="0018706A"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 w:rsidR="0018706A"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 w:rsidR="0018706A">
        <w:rPr>
          <w:rFonts w:asciiTheme="minorHAnsi" w:hAnsiTheme="minorHAnsi" w:cstheme="minorHAnsi"/>
          <w:b/>
          <w:sz w:val="25"/>
          <w:szCs w:val="25"/>
        </w:rPr>
        <w:t>4</w:t>
      </w: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 w:rsidR="00DB4E76">
        <w:rPr>
          <w:rFonts w:asciiTheme="minorHAnsi" w:hAnsiTheme="minorHAnsi" w:cstheme="minorHAnsi"/>
          <w:sz w:val="25"/>
          <w:szCs w:val="25"/>
        </w:rPr>
        <w:t xml:space="preserve">alínea ao inciso </w:t>
      </w:r>
      <w:r w:rsidR="0018706A">
        <w:rPr>
          <w:rFonts w:asciiTheme="minorHAnsi" w:hAnsiTheme="minorHAnsi" w:cstheme="minorHAnsi"/>
          <w:sz w:val="25"/>
          <w:szCs w:val="25"/>
        </w:rPr>
        <w:t>da</w:t>
      </w:r>
      <w:r w:rsidR="00DB4E76">
        <w:rPr>
          <w:rFonts w:asciiTheme="minorHAnsi" w:hAnsiTheme="minorHAnsi" w:cstheme="minorHAnsi"/>
          <w:sz w:val="25"/>
          <w:szCs w:val="25"/>
        </w:rPr>
        <w:t xml:space="preserve"> Secretaria Municipal de </w:t>
      </w:r>
      <w:r w:rsidR="00FC0DBC">
        <w:rPr>
          <w:rFonts w:asciiTheme="minorHAnsi" w:hAnsiTheme="minorHAnsi" w:cstheme="minorHAnsi"/>
          <w:sz w:val="25"/>
          <w:szCs w:val="25"/>
        </w:rPr>
        <w:t>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 w:rsidR="0018706A"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 w:rsidR="0018706A"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Default="00EA54C2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="00E7063B"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="00E7063B"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 w:rsidR="00566741">
        <w:rPr>
          <w:rFonts w:asciiTheme="minorHAnsi" w:hAnsiTheme="minorHAnsi" w:cstheme="minorHAnsi"/>
          <w:sz w:val="25"/>
          <w:szCs w:val="25"/>
        </w:rPr>
        <w:t xml:space="preserve"> ao inciso </w:t>
      </w:r>
      <w:r w:rsidR="00323169">
        <w:rPr>
          <w:rFonts w:asciiTheme="minorHAnsi" w:hAnsiTheme="minorHAnsi" w:cstheme="minorHAnsi"/>
          <w:sz w:val="25"/>
          <w:szCs w:val="25"/>
        </w:rPr>
        <w:t>da</w:t>
      </w:r>
      <w:r w:rsidR="00566741">
        <w:rPr>
          <w:rFonts w:asciiTheme="minorHAnsi" w:hAnsiTheme="minorHAnsi" w:cstheme="minorHAnsi"/>
          <w:sz w:val="25"/>
          <w:szCs w:val="25"/>
        </w:rPr>
        <w:t xml:space="preserve"> Secretaria Municipal </w:t>
      </w:r>
      <w:proofErr w:type="gramStart"/>
      <w:r w:rsidR="00566741">
        <w:rPr>
          <w:rFonts w:asciiTheme="minorHAnsi" w:hAnsiTheme="minorHAnsi" w:cstheme="minorHAnsi"/>
          <w:sz w:val="25"/>
          <w:szCs w:val="25"/>
        </w:rPr>
        <w:t xml:space="preserve">de </w:t>
      </w:r>
      <w:proofErr w:type="spellStart"/>
      <w:r w:rsidR="00FC0DBC">
        <w:rPr>
          <w:rFonts w:asciiTheme="minorHAnsi" w:hAnsiTheme="minorHAnsi" w:cstheme="minorHAnsi"/>
          <w:sz w:val="25"/>
          <w:szCs w:val="25"/>
        </w:rPr>
        <w:t>de</w:t>
      </w:r>
      <w:proofErr w:type="spellEnd"/>
      <w:proofErr w:type="gramEnd"/>
      <w:r w:rsidR="00FC0DBC">
        <w:rPr>
          <w:rFonts w:asciiTheme="minorHAnsi" w:hAnsiTheme="minorHAnsi" w:cstheme="minorHAnsi"/>
          <w:sz w:val="25"/>
          <w:szCs w:val="25"/>
        </w:rPr>
        <w:t xml:space="preserve"> Obras e Serviços Públicos</w:t>
      </w:r>
      <w:r w:rsidR="00566741"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="00566741"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 w:rsidR="00323169">
        <w:rPr>
          <w:rFonts w:asciiTheme="minorHAnsi" w:hAnsiTheme="minorHAnsi" w:cstheme="minorHAnsi"/>
          <w:sz w:val="25"/>
          <w:szCs w:val="25"/>
        </w:rPr>
        <w:t>4</w:t>
      </w:r>
      <w:r w:rsidR="00566741" w:rsidRPr="00EA54C2">
        <w:rPr>
          <w:rFonts w:asciiTheme="minorHAnsi" w:hAnsiTheme="minorHAnsi" w:cstheme="minorHAnsi"/>
          <w:sz w:val="25"/>
          <w:szCs w:val="25"/>
        </w:rPr>
        <w:t>/202</w:t>
      </w:r>
      <w:r w:rsidR="00323169">
        <w:rPr>
          <w:rFonts w:asciiTheme="minorHAnsi" w:hAnsiTheme="minorHAnsi" w:cstheme="minorHAnsi"/>
          <w:sz w:val="25"/>
          <w:szCs w:val="25"/>
        </w:rPr>
        <w:t>4</w:t>
      </w:r>
      <w:r w:rsidR="00566741" w:rsidRPr="00EA54C2">
        <w:rPr>
          <w:rFonts w:asciiTheme="minorHAnsi" w:hAnsiTheme="minorHAnsi" w:cstheme="minorHAnsi"/>
          <w:sz w:val="25"/>
          <w:szCs w:val="25"/>
        </w:rPr>
        <w:t>,</w:t>
      </w:r>
      <w:r w:rsidR="00E7063B"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281FB4" w:rsidRPr="00EA54C2" w:rsidRDefault="00281FB4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Default="00EA54C2" w:rsidP="00281FB4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r w:rsidRPr="00EA54C2">
        <w:rPr>
          <w:rFonts w:asciiTheme="minorHAnsi" w:hAnsiTheme="minorHAnsi" w:cstheme="minorHAnsi"/>
          <w:sz w:val="25"/>
          <w:szCs w:val="25"/>
        </w:rPr>
        <w:tab/>
      </w:r>
      <w:r w:rsidR="00FC0DBC">
        <w:rPr>
          <w:rFonts w:asciiTheme="minorHAnsi" w:hAnsiTheme="minorHAnsi" w:cstheme="minorHAnsi"/>
          <w:b/>
          <w:sz w:val="25"/>
          <w:szCs w:val="25"/>
        </w:rPr>
        <w:t xml:space="preserve">Extensão da rede elétrica na Rua </w:t>
      </w:r>
      <w:proofErr w:type="spellStart"/>
      <w:r w:rsidR="00FC0DBC">
        <w:rPr>
          <w:rFonts w:asciiTheme="minorHAnsi" w:hAnsiTheme="minorHAnsi" w:cstheme="minorHAnsi"/>
          <w:b/>
          <w:sz w:val="25"/>
          <w:szCs w:val="25"/>
        </w:rPr>
        <w:t>Gumercino</w:t>
      </w:r>
      <w:proofErr w:type="spellEnd"/>
      <w:r w:rsidR="00FC0DBC">
        <w:rPr>
          <w:rFonts w:asciiTheme="minorHAnsi" w:hAnsiTheme="minorHAnsi" w:cstheme="minorHAnsi"/>
          <w:b/>
          <w:sz w:val="25"/>
          <w:szCs w:val="25"/>
        </w:rPr>
        <w:t xml:space="preserve"> Vieira, sendo </w:t>
      </w:r>
      <w:proofErr w:type="gramStart"/>
      <w:r w:rsidR="00FC0DBC">
        <w:rPr>
          <w:rFonts w:asciiTheme="minorHAnsi" w:hAnsiTheme="minorHAnsi" w:cstheme="minorHAnsi"/>
          <w:b/>
          <w:sz w:val="25"/>
          <w:szCs w:val="25"/>
        </w:rPr>
        <w:t>6</w:t>
      </w:r>
      <w:proofErr w:type="gramEnd"/>
      <w:r w:rsidR="00FC0DBC">
        <w:rPr>
          <w:rFonts w:asciiTheme="minorHAnsi" w:hAnsiTheme="minorHAnsi" w:cstheme="minorHAnsi"/>
          <w:b/>
          <w:sz w:val="25"/>
          <w:szCs w:val="25"/>
        </w:rPr>
        <w:t xml:space="preserve"> (seis) postes com </w:t>
      </w:r>
      <w:proofErr w:type="spellStart"/>
      <w:r w:rsidR="00FC0DBC">
        <w:rPr>
          <w:rFonts w:asciiTheme="minorHAnsi" w:hAnsiTheme="minorHAnsi" w:cstheme="minorHAnsi"/>
          <w:b/>
          <w:sz w:val="25"/>
          <w:szCs w:val="25"/>
        </w:rPr>
        <w:t>ilumin</w:t>
      </w:r>
      <w:r w:rsidR="0018074C">
        <w:rPr>
          <w:rFonts w:asciiTheme="minorHAnsi" w:hAnsiTheme="minorHAnsi" w:cstheme="minorHAnsi"/>
          <w:b/>
          <w:sz w:val="25"/>
          <w:szCs w:val="25"/>
        </w:rPr>
        <w:t>á</w:t>
      </w:r>
      <w:r w:rsidR="00FC0DBC">
        <w:rPr>
          <w:rFonts w:asciiTheme="minorHAnsi" w:hAnsiTheme="minorHAnsi" w:cstheme="minorHAnsi"/>
          <w:b/>
          <w:sz w:val="25"/>
          <w:szCs w:val="25"/>
        </w:rPr>
        <w:t>ria</w:t>
      </w:r>
      <w:proofErr w:type="spellEnd"/>
      <w:r w:rsidR="00FC0DBC">
        <w:rPr>
          <w:rFonts w:asciiTheme="minorHAnsi" w:hAnsiTheme="minorHAnsi" w:cstheme="minorHAnsi"/>
          <w:b/>
          <w:sz w:val="25"/>
          <w:szCs w:val="25"/>
        </w:rPr>
        <w:t xml:space="preserve"> localizado no Bairro Coqueirinho.</w:t>
      </w:r>
    </w:p>
    <w:p w:rsidR="00281FB4" w:rsidRPr="00EA54C2" w:rsidRDefault="00281FB4" w:rsidP="00281FB4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Default="00EA54C2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4012D6" w:rsidRDefault="004012D6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012D6" w:rsidRDefault="004012D6" w:rsidP="004012D6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2D373D" w:rsidRDefault="002D373D" w:rsidP="004012D6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4012D6" w:rsidRPr="00596579" w:rsidRDefault="004012D6" w:rsidP="004012D6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4012D6" w:rsidRDefault="004012D6" w:rsidP="004012D6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2D373D" w:rsidRDefault="002D373D" w:rsidP="004012D6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51EC8" w:rsidRDefault="004012D6" w:rsidP="00451EC8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 apresentação da referida Meta/Prioridade se justifica porque </w:t>
      </w:r>
      <w:r w:rsidR="00451EC8">
        <w:rPr>
          <w:rFonts w:asciiTheme="minorHAnsi" w:hAnsiTheme="minorHAnsi" w:cstheme="minorHAnsi"/>
          <w:sz w:val="25"/>
          <w:szCs w:val="25"/>
        </w:rPr>
        <w:t>visa</w:t>
      </w:r>
      <w:r w:rsidR="00451EC8" w:rsidRPr="00CD5203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atender </w:t>
      </w:r>
      <w:r w:rsidR="00451EC8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uma necessidade </w:t>
      </w:r>
      <w:r w:rsidR="00E20DA9">
        <w:rPr>
          <w:rStyle w:val="Fontepargpadro1"/>
          <w:rFonts w:ascii="Calibri" w:hAnsi="Calibri" w:cs="Calibri"/>
          <w:color w:val="000000"/>
          <w:sz w:val="25"/>
          <w:szCs w:val="25"/>
        </w:rPr>
        <w:t>dos moradores que transitam</w:t>
      </w:r>
      <w:proofErr w:type="gramStart"/>
      <w:r w:rsidR="00E20DA9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 </w:t>
      </w:r>
      <w:proofErr w:type="gramEnd"/>
      <w:r w:rsidR="00E20DA9">
        <w:rPr>
          <w:rStyle w:val="Fontepargpadro1"/>
          <w:rFonts w:ascii="Calibri" w:hAnsi="Calibri" w:cs="Calibri"/>
          <w:color w:val="000000"/>
          <w:sz w:val="25"/>
          <w:szCs w:val="25"/>
        </w:rPr>
        <w:t>na rua citada e  trará mais segurança a todos. Por ser um</w:t>
      </w:r>
      <w:r w:rsidR="00451EC8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local muito escuro,</w:t>
      </w:r>
      <w:proofErr w:type="gramStart"/>
      <w:r w:rsidR="00451EC8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</w:t>
      </w:r>
      <w:r w:rsidR="00E20DA9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</w:t>
      </w:r>
      <w:proofErr w:type="gramEnd"/>
      <w:r w:rsidR="00E20DA9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a iluminação </w:t>
      </w:r>
      <w:r w:rsidR="00451EC8">
        <w:rPr>
          <w:rStyle w:val="Fontepargpadro1"/>
          <w:rFonts w:ascii="Calibri" w:hAnsi="Calibri" w:cs="Calibri"/>
          <w:color w:val="000000"/>
          <w:sz w:val="25"/>
          <w:szCs w:val="25"/>
        </w:rPr>
        <w:t>contribui</w:t>
      </w:r>
      <w:r w:rsidR="00E20DA9">
        <w:rPr>
          <w:rStyle w:val="Fontepargpadro1"/>
          <w:rFonts w:ascii="Calibri" w:hAnsi="Calibri" w:cs="Calibri"/>
          <w:color w:val="000000"/>
          <w:sz w:val="25"/>
          <w:szCs w:val="25"/>
        </w:rPr>
        <w:t>rá</w:t>
      </w:r>
      <w:r w:rsidR="00451EC8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para o </w:t>
      </w:r>
      <w:r w:rsidR="00F21D12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diminuir </w:t>
      </w:r>
      <w:r w:rsidR="00451EC8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a criminalidade. </w:t>
      </w:r>
    </w:p>
    <w:p w:rsidR="00451EC8" w:rsidRDefault="00451EC8" w:rsidP="00451EC8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Sabemos que a iluminação pública é essencial à qualidade de vida e um direito de cidadãos </w:t>
      </w:r>
      <w:proofErr w:type="gramStart"/>
      <w:r>
        <w:rPr>
          <w:rStyle w:val="Fontepargpadro1"/>
          <w:rFonts w:ascii="Calibri" w:hAnsi="Calibri" w:cs="Calibri"/>
          <w:color w:val="000000"/>
          <w:sz w:val="25"/>
          <w:szCs w:val="25"/>
        </w:rPr>
        <w:t>ter</w:t>
      </w:r>
      <w:proofErr w:type="gramEnd"/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uma segurança adequada, desta forma os </w:t>
      </w:r>
      <w:r w:rsidR="00A35A9A">
        <w:rPr>
          <w:rStyle w:val="Fontepargpadro1"/>
          <w:rFonts w:ascii="Calibri" w:hAnsi="Calibri" w:cs="Calibri"/>
          <w:color w:val="000000"/>
          <w:sz w:val="25"/>
          <w:szCs w:val="25"/>
        </w:rPr>
        <w:t>moradores</w:t>
      </w:r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possam desfrutar do espaço público a noite além de prevenir assaltos e acidentes no local.  </w:t>
      </w:r>
    </w:p>
    <w:p w:rsidR="004012D6" w:rsidRDefault="004012D6" w:rsidP="004012D6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 </w:t>
      </w:r>
    </w:p>
    <w:p w:rsidR="004012D6" w:rsidRPr="00EA54C2" w:rsidRDefault="004012D6" w:rsidP="00EA54C2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="00FC0DBC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</w:t>
      </w:r>
      <w:r w:rsidR="00281FB4">
        <w:rPr>
          <w:rFonts w:asciiTheme="minorHAnsi" w:hAnsiTheme="minorHAnsi" w:cstheme="minorHAnsi"/>
          <w:sz w:val="25"/>
          <w:szCs w:val="25"/>
        </w:rPr>
        <w:t xml:space="preserve"> de 202</w:t>
      </w:r>
      <w:r w:rsidR="00323169"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</w:p>
    <w:p w:rsidR="00EA54C2" w:rsidRPr="00EA54C2" w:rsidRDefault="00EA54C2" w:rsidP="00EA54C2">
      <w:pPr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 </w:t>
      </w:r>
    </w:p>
    <w:p w:rsidR="00EA54C2" w:rsidRPr="00EA54C2" w:rsidRDefault="00EA54C2" w:rsidP="00EA54C2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496E9F" w:rsidRDefault="00496E9F" w:rsidP="00ED6465">
      <w:pPr>
        <w:rPr>
          <w:rFonts w:asciiTheme="minorHAnsi" w:hAnsiTheme="minorHAnsi" w:cstheme="minorHAnsi"/>
          <w:sz w:val="25"/>
          <w:szCs w:val="25"/>
        </w:rPr>
      </w:pPr>
    </w:p>
    <w:p w:rsidR="00E86F50" w:rsidRDefault="00E86F50" w:rsidP="00ED6465">
      <w:pPr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4408C5" w:rsidRPr="00EA54C2" w:rsidRDefault="004408C5" w:rsidP="004408C5">
      <w:pPr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4408C5" w:rsidRPr="00EA54C2" w:rsidRDefault="004408C5" w:rsidP="004408C5">
      <w:pPr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4408C5" w:rsidRPr="00EA54C2" w:rsidRDefault="004408C5" w:rsidP="004408C5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Pr="00112787">
        <w:rPr>
          <w:rStyle w:val="Fontepargpadro1"/>
          <w:rFonts w:ascii="Calibri" w:hAnsi="Calibri" w:cs="Calibri"/>
          <w:b/>
          <w:color w:val="000000"/>
          <w:sz w:val="25"/>
          <w:szCs w:val="25"/>
        </w:rPr>
        <w:t>02 (dois) redutores de velocidade ( quebra-molas ) na Rua João de Deus Costa, próximo ao nº 30, no Bairro 5ª das Palmeiras em Pedro Leopoldo, neste município</w:t>
      </w:r>
      <w:r>
        <w:rPr>
          <w:rFonts w:cstheme="minorHAnsi"/>
          <w:sz w:val="25"/>
          <w:szCs w:val="25"/>
        </w:rPr>
        <w:t>.</w:t>
      </w:r>
    </w:p>
    <w:p w:rsidR="004408C5" w:rsidRDefault="004408C5" w:rsidP="004408C5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4408C5" w:rsidRDefault="004408C5" w:rsidP="004408C5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4408C5" w:rsidRDefault="004408C5" w:rsidP="004408C5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4408C5" w:rsidRPr="00596579" w:rsidRDefault="004408C5" w:rsidP="004408C5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4408C5" w:rsidRDefault="004408C5" w:rsidP="004408C5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A apresentação da referida Meta/Prioridade se justifica porque c</w:t>
      </w:r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om o tráfego de veículos e </w:t>
      </w:r>
      <w:proofErr w:type="spellStart"/>
      <w:r>
        <w:rPr>
          <w:rStyle w:val="Fontepargpadro1"/>
          <w:rFonts w:ascii="Calibri" w:hAnsi="Calibri" w:cs="Calibri"/>
          <w:color w:val="000000"/>
          <w:sz w:val="25"/>
          <w:szCs w:val="25"/>
        </w:rPr>
        <w:t>pedrestes</w:t>
      </w:r>
      <w:proofErr w:type="spellEnd"/>
      <w:r>
        <w:rPr>
          <w:rStyle w:val="Fontepargpadro1"/>
          <w:rFonts w:ascii="Calibri" w:hAnsi="Calibri" w:cs="Calibri"/>
          <w:color w:val="000000"/>
          <w:sz w:val="25"/>
          <w:szCs w:val="25"/>
        </w:rPr>
        <w:t>, o local</w:t>
      </w:r>
      <w:proofErr w:type="gramStart"/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 </w:t>
      </w:r>
      <w:proofErr w:type="gramEnd"/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vem acontecendo acidentes constantes, devido isso se faz necessário a colocação de 2(dois) redutores de velocidade (quebra Molas), para que os motorista sejam obrigados a diminuir a velocidade, trazendo assim mais segurança a quem transita no local. </w:t>
      </w:r>
    </w:p>
    <w:p w:rsidR="004408C5" w:rsidRDefault="004408C5" w:rsidP="004408C5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</w:p>
    <w:p w:rsidR="004408C5" w:rsidRPr="00EA54C2" w:rsidRDefault="004408C5" w:rsidP="004408C5">
      <w:pPr>
        <w:spacing w:line="240" w:lineRule="auto"/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</w:t>
      </w:r>
    </w:p>
    <w:p w:rsidR="004408C5" w:rsidRDefault="004408C5" w:rsidP="004408C5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4408C5" w:rsidRDefault="004408C5" w:rsidP="004408C5">
      <w:pPr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4408C5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408C5" w:rsidRPr="00EA54C2" w:rsidRDefault="004408C5" w:rsidP="004408C5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4408C5" w:rsidRDefault="004408C5" w:rsidP="004408C5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5B412E" w:rsidRDefault="005B412E" w:rsidP="00ED6465">
      <w:pPr>
        <w:rPr>
          <w:rFonts w:asciiTheme="minorHAnsi" w:hAnsiTheme="minorHAnsi" w:cstheme="minorHAnsi"/>
          <w:sz w:val="25"/>
          <w:szCs w:val="25"/>
        </w:rPr>
      </w:pPr>
    </w:p>
    <w:p w:rsidR="005B412E" w:rsidRDefault="005B412E">
      <w:pPr>
        <w:widowControl/>
        <w:suppressAutoHyphens w:val="0"/>
        <w:spacing w:line="240" w:lineRule="auto"/>
        <w:textAlignment w:val="auto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br w:type="page"/>
      </w:r>
    </w:p>
    <w:p w:rsidR="00E238FC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 xml:space="preserve">alínea ao inciso da Secretaria Municipal de </w:t>
      </w:r>
      <w:r w:rsidR="00FC0DBC">
        <w:rPr>
          <w:rFonts w:asciiTheme="minorHAnsi" w:hAnsiTheme="minorHAnsi" w:cstheme="minorHAnsi"/>
          <w:sz w:val="25"/>
          <w:szCs w:val="25"/>
        </w:rPr>
        <w:t>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</w:t>
      </w:r>
      <w:r w:rsidR="00FC0DBC">
        <w:rPr>
          <w:rFonts w:asciiTheme="minorHAnsi" w:hAnsiTheme="minorHAnsi" w:cstheme="minorHAnsi"/>
          <w:sz w:val="25"/>
          <w:szCs w:val="25"/>
        </w:rPr>
        <w:t>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E238FC" w:rsidRPr="00EA54C2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238FC" w:rsidRDefault="00E238FC" w:rsidP="00E238FC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r w:rsidRPr="00EA54C2">
        <w:rPr>
          <w:rFonts w:asciiTheme="minorHAnsi" w:hAnsiTheme="minorHAnsi" w:cstheme="minorHAnsi"/>
          <w:sz w:val="25"/>
          <w:szCs w:val="25"/>
        </w:rPr>
        <w:tab/>
      </w:r>
      <w:r w:rsidR="00501984">
        <w:rPr>
          <w:rFonts w:asciiTheme="minorHAnsi" w:hAnsiTheme="minorHAnsi" w:cstheme="minorHAnsi"/>
          <w:b/>
          <w:sz w:val="25"/>
          <w:szCs w:val="25"/>
        </w:rPr>
        <w:t xml:space="preserve">Drenagem em toda extensão das Ruas Cesar Julião de Sales, Francisco Gonçalves e Manuel Diamantino Costa, no </w:t>
      </w:r>
      <w:proofErr w:type="gramStart"/>
      <w:r w:rsidR="00501984">
        <w:rPr>
          <w:rFonts w:asciiTheme="minorHAnsi" w:hAnsiTheme="minorHAnsi" w:cstheme="minorHAnsi"/>
          <w:b/>
          <w:sz w:val="25"/>
          <w:szCs w:val="25"/>
        </w:rPr>
        <w:t>Bairro Ferreiras</w:t>
      </w:r>
      <w:proofErr w:type="gramEnd"/>
      <w:r w:rsidR="00501984">
        <w:rPr>
          <w:rFonts w:asciiTheme="minorHAnsi" w:hAnsiTheme="minorHAnsi" w:cstheme="minorHAnsi"/>
          <w:b/>
          <w:sz w:val="25"/>
          <w:szCs w:val="25"/>
        </w:rPr>
        <w:t>.</w:t>
      </w:r>
    </w:p>
    <w:p w:rsidR="00E238FC" w:rsidRPr="00EA54C2" w:rsidRDefault="00E238FC" w:rsidP="00E238FC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238FC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E238FC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238FC" w:rsidRDefault="00E238FC" w:rsidP="00E238F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E238FC" w:rsidRDefault="00E238FC" w:rsidP="00E238F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E238FC" w:rsidRPr="00596579" w:rsidRDefault="00E238FC" w:rsidP="00E238F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E238FC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238FC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626A29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 apresentação da referida Meta/Prioridade se justifica porque </w:t>
      </w:r>
      <w:r w:rsidR="00FB58E0">
        <w:rPr>
          <w:rFonts w:asciiTheme="minorHAnsi" w:hAnsiTheme="minorHAnsi" w:cstheme="minorHAnsi"/>
          <w:sz w:val="25"/>
          <w:szCs w:val="25"/>
        </w:rPr>
        <w:t>a falta de drenagem para escoar a água principalmente nos períodos chuvosos</w:t>
      </w:r>
      <w:proofErr w:type="gramStart"/>
      <w:r w:rsidR="00FB58E0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</w:t>
      </w:r>
      <w:r w:rsidR="00FB58E0">
        <w:rPr>
          <w:rFonts w:asciiTheme="minorHAnsi" w:hAnsiTheme="minorHAnsi" w:cstheme="minorHAnsi"/>
          <w:sz w:val="25"/>
          <w:szCs w:val="25"/>
        </w:rPr>
        <w:t>causa</w:t>
      </w:r>
      <w:proofErr w:type="gramEnd"/>
      <w:r w:rsidR="00FB58E0">
        <w:rPr>
          <w:rFonts w:asciiTheme="minorHAnsi" w:hAnsiTheme="minorHAnsi" w:cstheme="minorHAnsi"/>
          <w:sz w:val="25"/>
          <w:szCs w:val="25"/>
        </w:rPr>
        <w:t xml:space="preserve"> alagamentos comprometendo o destino das águas pluviais</w:t>
      </w:r>
      <w:r w:rsidR="00626A29">
        <w:rPr>
          <w:rFonts w:asciiTheme="minorHAnsi" w:hAnsiTheme="minorHAnsi" w:cstheme="minorHAnsi"/>
          <w:sz w:val="25"/>
          <w:szCs w:val="25"/>
        </w:rPr>
        <w:t>. Desta forma, essa indicação é de extrema importância para proporcionar mais conforto qualidade de vida aos moradores.</w:t>
      </w:r>
    </w:p>
    <w:p w:rsidR="00E238FC" w:rsidRPr="00EA54C2" w:rsidRDefault="00E238FC" w:rsidP="00E238F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</w:p>
    <w:p w:rsidR="00E238FC" w:rsidRPr="00EA54C2" w:rsidRDefault="00E238FC" w:rsidP="00E238FC">
      <w:pPr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 </w:t>
      </w:r>
    </w:p>
    <w:p w:rsidR="00E238FC" w:rsidRPr="00EA54C2" w:rsidRDefault="00E238FC" w:rsidP="00E238F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5B412E" w:rsidRDefault="005B412E" w:rsidP="00ED6465">
      <w:pPr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ED6465">
      <w:pPr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ED6465">
      <w:pPr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ED6465">
      <w:pPr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18074C" w:rsidRPr="00EA54C2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18074C" w:rsidRPr="00EA54C2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Pr="00355CBC" w:rsidRDefault="0018074C" w:rsidP="0018074C">
      <w:pPr>
        <w:ind w:left="2268" w:firstLine="851"/>
        <w:jc w:val="both"/>
        <w:rPr>
          <w:rFonts w:ascii="Calibri" w:hAnsi="Calibri" w:cs="Calibr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r w:rsidRPr="00EA54C2">
        <w:rPr>
          <w:rFonts w:asciiTheme="minorHAnsi" w:hAnsiTheme="minorHAnsi" w:cstheme="minorHAnsi"/>
          <w:sz w:val="25"/>
          <w:szCs w:val="25"/>
        </w:rPr>
        <w:tab/>
      </w:r>
      <w:r w:rsidRPr="00355CBC">
        <w:rPr>
          <w:rFonts w:ascii="Calibri" w:hAnsi="Calibri" w:cs="Calibri"/>
          <w:b/>
          <w:sz w:val="25"/>
          <w:szCs w:val="25"/>
        </w:rPr>
        <w:t>Recapeamento de toda extensão das ruas Bernardo Ferreira Manoel Fiel,</w:t>
      </w:r>
      <w:proofErr w:type="gramStart"/>
      <w:r w:rsidR="00112787">
        <w:rPr>
          <w:rFonts w:ascii="Calibri" w:hAnsi="Calibri" w:cs="Calibri"/>
          <w:b/>
          <w:sz w:val="25"/>
          <w:szCs w:val="25"/>
        </w:rPr>
        <w:t xml:space="preserve"> </w:t>
      </w:r>
      <w:r w:rsidRPr="00355CBC">
        <w:rPr>
          <w:rFonts w:ascii="Calibri" w:hAnsi="Calibri" w:cs="Calibri"/>
          <w:b/>
          <w:sz w:val="25"/>
          <w:szCs w:val="25"/>
        </w:rPr>
        <w:t xml:space="preserve"> </w:t>
      </w:r>
      <w:proofErr w:type="gramEnd"/>
      <w:r w:rsidRPr="00355CBC">
        <w:rPr>
          <w:rFonts w:ascii="Calibri" w:hAnsi="Calibri" w:cs="Calibri"/>
          <w:b/>
          <w:sz w:val="25"/>
          <w:szCs w:val="25"/>
        </w:rPr>
        <w:t>Alvorada,</w:t>
      </w:r>
      <w:r w:rsidR="00112787">
        <w:rPr>
          <w:rFonts w:ascii="Calibri" w:hAnsi="Calibri" w:cs="Calibri"/>
          <w:b/>
          <w:sz w:val="25"/>
          <w:szCs w:val="25"/>
        </w:rPr>
        <w:t xml:space="preserve"> </w:t>
      </w:r>
      <w:r w:rsidRPr="00355CBC">
        <w:rPr>
          <w:rFonts w:ascii="Calibri" w:hAnsi="Calibri" w:cs="Calibri"/>
          <w:b/>
          <w:sz w:val="25"/>
          <w:szCs w:val="25"/>
        </w:rPr>
        <w:t xml:space="preserve"> Esporte, Estância e São Sebastiao, localizadas no Bairro Ferreiras.</w:t>
      </w:r>
    </w:p>
    <w:p w:rsidR="0018074C" w:rsidRPr="00EA54C2" w:rsidRDefault="0018074C" w:rsidP="0018074C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18074C" w:rsidRPr="00596579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 apresentação da referida Meta/Prioridade se justifica porque </w:t>
      </w:r>
      <w:r w:rsidR="006A4791">
        <w:rPr>
          <w:rFonts w:asciiTheme="minorHAnsi" w:hAnsiTheme="minorHAnsi" w:cstheme="minorHAnsi"/>
          <w:sz w:val="25"/>
          <w:szCs w:val="25"/>
        </w:rPr>
        <w:t xml:space="preserve">a recuperação da malha asfáltica é </w:t>
      </w:r>
      <w:proofErr w:type="gramStart"/>
      <w:r w:rsidR="006A4791">
        <w:rPr>
          <w:rFonts w:asciiTheme="minorHAnsi" w:hAnsiTheme="minorHAnsi" w:cstheme="minorHAnsi"/>
          <w:sz w:val="25"/>
          <w:szCs w:val="25"/>
        </w:rPr>
        <w:t>necessária devido</w:t>
      </w:r>
      <w:proofErr w:type="gramEnd"/>
      <w:r w:rsidR="006A4791">
        <w:rPr>
          <w:rFonts w:asciiTheme="minorHAnsi" w:hAnsiTheme="minorHAnsi" w:cstheme="minorHAnsi"/>
          <w:sz w:val="25"/>
          <w:szCs w:val="25"/>
        </w:rPr>
        <w:t xml:space="preserve"> os danos causados pela ação do tempo.</w:t>
      </w:r>
    </w:p>
    <w:p w:rsidR="006A4791" w:rsidRDefault="006A4791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As chuvas e o tráfego de caminhões pesados, </w:t>
      </w:r>
      <w:proofErr w:type="spellStart"/>
      <w:r>
        <w:rPr>
          <w:rFonts w:asciiTheme="minorHAnsi" w:hAnsiTheme="minorHAnsi" w:cstheme="minorHAnsi"/>
          <w:sz w:val="25"/>
          <w:szCs w:val="25"/>
        </w:rPr>
        <w:t>contribui</w:t>
      </w:r>
      <w:r w:rsidR="00D30C9A">
        <w:rPr>
          <w:rFonts w:asciiTheme="minorHAnsi" w:hAnsiTheme="minorHAnsi" w:cstheme="minorHAnsi"/>
          <w:sz w:val="25"/>
          <w:szCs w:val="25"/>
        </w:rPr>
        <w:t>em</w:t>
      </w:r>
      <w:proofErr w:type="spellEnd"/>
      <w:r w:rsidR="00D30C9A">
        <w:rPr>
          <w:rFonts w:asciiTheme="minorHAnsi" w:hAnsiTheme="minorHAnsi" w:cstheme="minorHAnsi"/>
          <w:sz w:val="25"/>
          <w:szCs w:val="25"/>
        </w:rPr>
        <w:t xml:space="preserve"> pa</w:t>
      </w:r>
      <w:r>
        <w:rPr>
          <w:rFonts w:asciiTheme="minorHAnsi" w:hAnsiTheme="minorHAnsi" w:cstheme="minorHAnsi"/>
          <w:sz w:val="25"/>
          <w:szCs w:val="25"/>
        </w:rPr>
        <w:t xml:space="preserve">ra o desgaste necessitando </w:t>
      </w:r>
      <w:r w:rsidR="00D30C9A">
        <w:rPr>
          <w:rFonts w:asciiTheme="minorHAnsi" w:hAnsiTheme="minorHAnsi" w:cstheme="minorHAnsi"/>
          <w:sz w:val="25"/>
          <w:szCs w:val="25"/>
        </w:rPr>
        <w:t>d</w:t>
      </w:r>
      <w:r>
        <w:rPr>
          <w:rFonts w:asciiTheme="minorHAnsi" w:hAnsiTheme="minorHAnsi" w:cstheme="minorHAnsi"/>
          <w:sz w:val="25"/>
          <w:szCs w:val="25"/>
        </w:rPr>
        <w:t xml:space="preserve">o recapeamento. </w:t>
      </w:r>
    </w:p>
    <w:p w:rsidR="0018074C" w:rsidRPr="00EA54C2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 </w:t>
      </w:r>
    </w:p>
    <w:p w:rsidR="0018074C" w:rsidRPr="00EA54C2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18074C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ED6465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18074C" w:rsidRPr="00EA54C2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Pr="0018074C" w:rsidRDefault="0018074C" w:rsidP="006A4791">
      <w:pPr>
        <w:ind w:left="2268"/>
        <w:jc w:val="both"/>
        <w:rPr>
          <w:rFonts w:asciiTheme="majorHAnsi" w:hAnsiTheme="majorHAnsi" w:cstheme="majorHAnsi"/>
          <w:b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 w:rsidR="00355CBC"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Pr="00B37563">
        <w:rPr>
          <w:rFonts w:asciiTheme="minorHAnsi" w:hAnsiTheme="minorHAnsi" w:cstheme="minorHAnsi"/>
          <w:b/>
          <w:sz w:val="25"/>
          <w:szCs w:val="25"/>
        </w:rPr>
        <w:t>Pavimentação de toda extensão das Ruas César Julião de Sales</w:t>
      </w:r>
      <w:r w:rsidR="00B37563" w:rsidRPr="00B37563">
        <w:rPr>
          <w:rFonts w:asciiTheme="minorHAnsi" w:hAnsiTheme="minorHAnsi" w:cstheme="minorHAnsi"/>
          <w:b/>
          <w:sz w:val="25"/>
          <w:szCs w:val="25"/>
        </w:rPr>
        <w:t>,</w:t>
      </w:r>
      <w:r w:rsidRPr="00B37563">
        <w:rPr>
          <w:rFonts w:asciiTheme="minorHAnsi" w:hAnsiTheme="minorHAnsi" w:cstheme="minorHAnsi"/>
          <w:b/>
          <w:sz w:val="25"/>
          <w:szCs w:val="25"/>
        </w:rPr>
        <w:t xml:space="preserve"> Francisco Gonçalves</w:t>
      </w:r>
      <w:r w:rsidR="00B37563" w:rsidRPr="00B37563">
        <w:rPr>
          <w:rFonts w:asciiTheme="minorHAnsi" w:hAnsiTheme="minorHAnsi" w:cstheme="minorHAnsi"/>
          <w:b/>
          <w:sz w:val="25"/>
          <w:szCs w:val="25"/>
        </w:rPr>
        <w:t xml:space="preserve">, </w:t>
      </w:r>
      <w:proofErr w:type="spellStart"/>
      <w:r w:rsidR="00B37563" w:rsidRPr="00B37563">
        <w:rPr>
          <w:rFonts w:asciiTheme="minorHAnsi" w:hAnsiTheme="minorHAnsi" w:cstheme="minorHAnsi"/>
          <w:b/>
          <w:sz w:val="25"/>
          <w:szCs w:val="25"/>
        </w:rPr>
        <w:t>Vitalino</w:t>
      </w:r>
      <w:proofErr w:type="spellEnd"/>
      <w:r w:rsidR="00B37563" w:rsidRPr="00B37563">
        <w:rPr>
          <w:rFonts w:asciiTheme="minorHAnsi" w:hAnsiTheme="minorHAnsi" w:cstheme="minorHAnsi"/>
          <w:b/>
          <w:sz w:val="25"/>
          <w:szCs w:val="25"/>
        </w:rPr>
        <w:t xml:space="preserve"> Ferreira e </w:t>
      </w:r>
      <w:r w:rsidRPr="00B37563">
        <w:rPr>
          <w:rFonts w:asciiTheme="minorHAnsi" w:hAnsiTheme="minorHAnsi" w:cstheme="minorHAnsi"/>
          <w:b/>
          <w:sz w:val="25"/>
          <w:szCs w:val="25"/>
        </w:rPr>
        <w:t xml:space="preserve"> </w:t>
      </w:r>
      <w:r w:rsidR="00B37563" w:rsidRPr="00B37563">
        <w:rPr>
          <w:rFonts w:asciiTheme="minorHAnsi" w:hAnsiTheme="minorHAnsi" w:cstheme="minorHAnsi"/>
          <w:b/>
          <w:sz w:val="25"/>
          <w:szCs w:val="25"/>
        </w:rPr>
        <w:t xml:space="preserve">Guilhermina Augusta </w:t>
      </w:r>
      <w:r w:rsidRPr="00B37563">
        <w:rPr>
          <w:rFonts w:asciiTheme="minorHAnsi" w:hAnsiTheme="minorHAnsi" w:cstheme="minorHAnsi"/>
          <w:b/>
          <w:sz w:val="25"/>
          <w:szCs w:val="25"/>
        </w:rPr>
        <w:t>localizadas no Bairro Ferreiras</w:t>
      </w:r>
      <w:r w:rsidR="00355CBC">
        <w:rPr>
          <w:rFonts w:asciiTheme="minorHAnsi" w:hAnsiTheme="minorHAnsi" w:cstheme="minorHAnsi"/>
          <w:b/>
          <w:sz w:val="25"/>
          <w:szCs w:val="25"/>
        </w:rPr>
        <w:t>.</w:t>
      </w:r>
    </w:p>
    <w:p w:rsidR="0018074C" w:rsidRPr="00EA54C2" w:rsidRDefault="0018074C" w:rsidP="0018074C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18074C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18074C" w:rsidRPr="00596579" w:rsidRDefault="0018074C" w:rsidP="0018074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18074C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792537" w:rsidRDefault="0018074C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 apresentação da referida Meta/Prioridade se justifica porque </w:t>
      </w:r>
      <w:r w:rsidR="00792537">
        <w:rPr>
          <w:rFonts w:asciiTheme="minorHAnsi" w:hAnsiTheme="minorHAnsi" w:cstheme="minorHAnsi"/>
          <w:sz w:val="25"/>
          <w:szCs w:val="25"/>
        </w:rPr>
        <w:t xml:space="preserve">as ruas necessitam ser pavimentadas pra gerar mais segurança aos motoristas que trafegam e pelos moradores que precisam se </w:t>
      </w:r>
      <w:proofErr w:type="gramStart"/>
      <w:r w:rsidR="00792537">
        <w:rPr>
          <w:rFonts w:asciiTheme="minorHAnsi" w:hAnsiTheme="minorHAnsi" w:cstheme="minorHAnsi"/>
          <w:sz w:val="25"/>
          <w:szCs w:val="25"/>
        </w:rPr>
        <w:t>deslocarem</w:t>
      </w:r>
      <w:proofErr w:type="gramEnd"/>
      <w:r w:rsidR="00792537">
        <w:rPr>
          <w:rFonts w:asciiTheme="minorHAnsi" w:hAnsiTheme="minorHAnsi" w:cstheme="minorHAnsi"/>
          <w:sz w:val="25"/>
          <w:szCs w:val="25"/>
        </w:rPr>
        <w:t xml:space="preserve"> para seus destinos.</w:t>
      </w:r>
    </w:p>
    <w:p w:rsidR="0018074C" w:rsidRPr="00EA54C2" w:rsidRDefault="00792537" w:rsidP="0018074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As ruas pavimentadas é um direito de </w:t>
      </w:r>
      <w:proofErr w:type="gramStart"/>
      <w:r>
        <w:rPr>
          <w:rFonts w:asciiTheme="minorHAnsi" w:hAnsiTheme="minorHAnsi" w:cstheme="minorHAnsi"/>
          <w:sz w:val="25"/>
          <w:szCs w:val="25"/>
        </w:rPr>
        <w:t>todos</w:t>
      </w:r>
      <w:proofErr w:type="gramEnd"/>
      <w:r>
        <w:rPr>
          <w:rFonts w:asciiTheme="minorHAnsi" w:hAnsiTheme="minorHAnsi" w:cstheme="minorHAnsi"/>
          <w:sz w:val="25"/>
          <w:szCs w:val="25"/>
        </w:rPr>
        <w:t xml:space="preserve"> cidadãos, sendo necessário a atenção</w:t>
      </w:r>
      <w:r w:rsidR="003A5F46">
        <w:rPr>
          <w:rFonts w:asciiTheme="minorHAnsi" w:hAnsiTheme="minorHAnsi" w:cstheme="minorHAnsi"/>
          <w:sz w:val="25"/>
          <w:szCs w:val="25"/>
        </w:rPr>
        <w:t xml:space="preserve"> especial </w:t>
      </w:r>
      <w:r>
        <w:rPr>
          <w:rFonts w:asciiTheme="minorHAnsi" w:hAnsiTheme="minorHAnsi" w:cstheme="minorHAnsi"/>
          <w:sz w:val="25"/>
          <w:szCs w:val="25"/>
        </w:rPr>
        <w:t>do Executivo atende</w:t>
      </w:r>
      <w:r w:rsidR="003A5F46">
        <w:rPr>
          <w:rFonts w:asciiTheme="minorHAnsi" w:hAnsiTheme="minorHAnsi" w:cstheme="minorHAnsi"/>
          <w:sz w:val="25"/>
          <w:szCs w:val="25"/>
        </w:rPr>
        <w:t>ndo</w:t>
      </w:r>
      <w:r>
        <w:rPr>
          <w:rFonts w:asciiTheme="minorHAnsi" w:hAnsiTheme="minorHAnsi" w:cstheme="minorHAnsi"/>
          <w:sz w:val="25"/>
          <w:szCs w:val="25"/>
        </w:rPr>
        <w:t xml:space="preserve"> o </w:t>
      </w:r>
      <w:r w:rsidR="003A5F46">
        <w:rPr>
          <w:rFonts w:asciiTheme="minorHAnsi" w:hAnsiTheme="minorHAnsi" w:cstheme="minorHAnsi"/>
          <w:sz w:val="25"/>
          <w:szCs w:val="25"/>
        </w:rPr>
        <w:t>pedido de todos os usuários</w:t>
      </w:r>
      <w:r>
        <w:rPr>
          <w:rFonts w:asciiTheme="minorHAnsi" w:hAnsiTheme="minorHAnsi" w:cstheme="minorHAnsi"/>
          <w:sz w:val="25"/>
          <w:szCs w:val="25"/>
        </w:rPr>
        <w:t xml:space="preserve">.  </w:t>
      </w: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18074C" w:rsidP="0018074C">
      <w:pPr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 </w:t>
      </w:r>
    </w:p>
    <w:p w:rsidR="00F25C14" w:rsidRDefault="00F25C14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18074C" w:rsidRPr="00EA54C2" w:rsidRDefault="00355CBC" w:rsidP="0018074C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18074C" w:rsidRDefault="0018074C" w:rsidP="0018074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 w:rsidR="00355CBC"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355CBC" w:rsidRDefault="00355CB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18074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A1C0D" w:rsidRDefault="004A1C0D" w:rsidP="00355CB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355CBC" w:rsidRPr="00EA54C2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355CBC" w:rsidRDefault="00355CBC" w:rsidP="00355CBC">
      <w:pPr>
        <w:ind w:left="2268" w:firstLine="851"/>
        <w:jc w:val="both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Pr="00355CBC">
        <w:rPr>
          <w:rFonts w:asciiTheme="minorHAnsi" w:hAnsiTheme="minorHAnsi" w:cstheme="minorHAnsi"/>
          <w:b/>
          <w:sz w:val="25"/>
          <w:szCs w:val="25"/>
        </w:rPr>
        <w:t xml:space="preserve">Recapeamento das Ruas Eugênia Ferreira Cruz, Antônio Aleixo Cruz, Geraldo Gonçalves Cruz e </w:t>
      </w:r>
      <w:proofErr w:type="spellStart"/>
      <w:r w:rsidRPr="00355CBC">
        <w:rPr>
          <w:rFonts w:asciiTheme="minorHAnsi" w:hAnsiTheme="minorHAnsi" w:cstheme="minorHAnsi"/>
          <w:b/>
          <w:sz w:val="25"/>
          <w:szCs w:val="25"/>
        </w:rPr>
        <w:t>Wandencolk</w:t>
      </w:r>
      <w:proofErr w:type="spellEnd"/>
      <w:r w:rsidRPr="00355CBC">
        <w:rPr>
          <w:rFonts w:asciiTheme="minorHAnsi" w:hAnsiTheme="minorHAnsi" w:cstheme="minorHAnsi"/>
          <w:b/>
          <w:sz w:val="25"/>
          <w:szCs w:val="25"/>
        </w:rPr>
        <w:t xml:space="preserve"> Cruz, localizadas no Bairro Jardinópolis</w:t>
      </w:r>
      <w:r>
        <w:rPr>
          <w:rFonts w:asciiTheme="minorHAnsi" w:hAnsiTheme="minorHAnsi" w:cstheme="minorHAnsi"/>
          <w:b/>
          <w:sz w:val="25"/>
          <w:szCs w:val="25"/>
        </w:rPr>
        <w:t>.</w:t>
      </w:r>
    </w:p>
    <w:p w:rsidR="00355CBC" w:rsidRPr="00EA54C2" w:rsidRDefault="00355CBC" w:rsidP="00355CBC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355CBC" w:rsidRPr="00596579" w:rsidRDefault="00355CBC" w:rsidP="00355CB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A449C9" w:rsidRDefault="00355CBC" w:rsidP="00A449C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 apresentação da referida Meta/Prioridade se justifica porque </w:t>
      </w:r>
      <w:r w:rsidR="00A449C9">
        <w:rPr>
          <w:rFonts w:asciiTheme="minorHAnsi" w:hAnsiTheme="minorHAnsi" w:cstheme="minorHAnsi"/>
          <w:sz w:val="25"/>
          <w:szCs w:val="25"/>
        </w:rPr>
        <w:t xml:space="preserve">as ruas citadas precisam da recuperação do asfalto, pois os danos causados pela ação do tempo, como as chuvas e o tráfego de caminhões pesados, </w:t>
      </w:r>
      <w:proofErr w:type="spellStart"/>
      <w:r w:rsidR="00A449C9">
        <w:rPr>
          <w:rFonts w:asciiTheme="minorHAnsi" w:hAnsiTheme="minorHAnsi" w:cstheme="minorHAnsi"/>
          <w:sz w:val="25"/>
          <w:szCs w:val="25"/>
        </w:rPr>
        <w:t>contribuiram</w:t>
      </w:r>
      <w:proofErr w:type="spellEnd"/>
      <w:r w:rsidR="00A449C9">
        <w:rPr>
          <w:rFonts w:asciiTheme="minorHAnsi" w:hAnsiTheme="minorHAnsi" w:cstheme="minorHAnsi"/>
          <w:sz w:val="25"/>
          <w:szCs w:val="25"/>
        </w:rPr>
        <w:t xml:space="preserve"> para o desgaste geral das ruas e assim trará mais segurança para os moradores e motoristas que necessitam passar</w:t>
      </w:r>
      <w:proofErr w:type="gramStart"/>
      <w:r w:rsidR="00A449C9">
        <w:rPr>
          <w:rFonts w:asciiTheme="minorHAnsi" w:hAnsiTheme="minorHAnsi" w:cstheme="minorHAnsi"/>
          <w:sz w:val="25"/>
          <w:szCs w:val="25"/>
        </w:rPr>
        <w:t xml:space="preserve">  </w:t>
      </w:r>
      <w:proofErr w:type="gramEnd"/>
      <w:r w:rsidR="00A449C9">
        <w:rPr>
          <w:rFonts w:asciiTheme="minorHAnsi" w:hAnsiTheme="minorHAnsi" w:cstheme="minorHAnsi"/>
          <w:sz w:val="25"/>
          <w:szCs w:val="25"/>
        </w:rPr>
        <w:t xml:space="preserve">no local. </w:t>
      </w: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 </w:t>
      </w:r>
    </w:p>
    <w:p w:rsidR="00355CBC" w:rsidRPr="00EA54C2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 </w:t>
      </w: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355CBC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355CBC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ED6465">
      <w:pPr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ED6465">
      <w:pPr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ED6465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355CBC" w:rsidRPr="00EA54C2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B97D37" w:rsidRDefault="00355CBC" w:rsidP="00355CBC">
      <w:pPr>
        <w:ind w:left="2268" w:firstLine="851"/>
        <w:jc w:val="both"/>
        <w:rPr>
          <w:rFonts w:ascii="Calibri" w:hAnsi="Calibri" w:cs="Calibri"/>
          <w:b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Pr="00B97D37">
        <w:rPr>
          <w:rFonts w:ascii="Calibri" w:hAnsi="Calibri" w:cs="Calibri"/>
          <w:b/>
          <w:sz w:val="25"/>
          <w:szCs w:val="25"/>
        </w:rPr>
        <w:t xml:space="preserve">Canalização do Ribeirão da Mata a partir da antiga fábrica de Tecidos até a </w:t>
      </w:r>
      <w:proofErr w:type="spellStart"/>
      <w:r w:rsidRPr="00B97D37">
        <w:rPr>
          <w:rFonts w:ascii="Calibri" w:hAnsi="Calibri" w:cs="Calibri"/>
          <w:b/>
          <w:sz w:val="25"/>
          <w:szCs w:val="25"/>
        </w:rPr>
        <w:t>alturada</w:t>
      </w:r>
      <w:proofErr w:type="spellEnd"/>
      <w:r w:rsidRPr="00B97D37">
        <w:rPr>
          <w:rFonts w:ascii="Calibri" w:hAnsi="Calibri" w:cs="Calibri"/>
          <w:b/>
          <w:sz w:val="25"/>
          <w:szCs w:val="25"/>
        </w:rPr>
        <w:t xml:space="preserve"> Rua Nossa Senhora das Graças</w:t>
      </w:r>
      <w:r w:rsidR="00B97D37" w:rsidRPr="00B97D37">
        <w:rPr>
          <w:rFonts w:ascii="Calibri" w:hAnsi="Calibri" w:cs="Calibri"/>
          <w:b/>
          <w:sz w:val="25"/>
          <w:szCs w:val="25"/>
        </w:rPr>
        <w:t>.</w:t>
      </w:r>
    </w:p>
    <w:p w:rsidR="00355CBC" w:rsidRDefault="00355CBC" w:rsidP="00355CBC">
      <w:pPr>
        <w:ind w:left="2268" w:firstLine="851"/>
        <w:jc w:val="both"/>
        <w:rPr>
          <w:rFonts w:cstheme="minorHAnsi"/>
          <w:sz w:val="25"/>
          <w:szCs w:val="25"/>
        </w:rPr>
      </w:pPr>
    </w:p>
    <w:p w:rsidR="00355CBC" w:rsidRPr="00EA54C2" w:rsidRDefault="00355CBC" w:rsidP="00355CBC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596579" w:rsidRDefault="00355CBC" w:rsidP="00355CBC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355CBC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355CBC" w:rsidRPr="000D7D45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0D7D45" w:rsidRPr="000D7D45" w:rsidRDefault="00355CBC" w:rsidP="004408C5">
      <w:pPr>
        <w:pStyle w:val="Normal0"/>
        <w:spacing w:line="360" w:lineRule="auto"/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0D7D45">
        <w:rPr>
          <w:rFonts w:asciiTheme="minorHAnsi" w:hAnsiTheme="minorHAnsi" w:cstheme="minorHAnsi"/>
          <w:sz w:val="25"/>
          <w:szCs w:val="25"/>
        </w:rPr>
        <w:t xml:space="preserve">A apresentação da referida Meta/Prioridade se justifica porque </w:t>
      </w:r>
      <w:r w:rsidR="000D7D45">
        <w:rPr>
          <w:rFonts w:asciiTheme="minorHAnsi" w:hAnsiTheme="minorHAnsi" w:cstheme="minorHAnsi"/>
          <w:sz w:val="25"/>
          <w:szCs w:val="25"/>
        </w:rPr>
        <w:t>a canalização do</w:t>
      </w:r>
      <w:r w:rsidR="00684245">
        <w:rPr>
          <w:rFonts w:asciiTheme="minorHAnsi" w:hAnsiTheme="minorHAnsi" w:cstheme="minorHAnsi"/>
          <w:sz w:val="25"/>
          <w:szCs w:val="25"/>
        </w:rPr>
        <w:t xml:space="preserve"> é de grande importância para todos, pois as pessoas estão</w:t>
      </w:r>
      <w:r w:rsidR="00684245" w:rsidRPr="000D7D45">
        <w:rPr>
          <w:rFonts w:asciiTheme="minorHAnsi" w:hAnsiTheme="minorHAnsi" w:cstheme="minorHAnsi"/>
          <w:sz w:val="25"/>
          <w:szCs w:val="25"/>
        </w:rPr>
        <w:t xml:space="preserve"> convivendo com um </w:t>
      </w:r>
      <w:proofErr w:type="gramStart"/>
      <w:r w:rsidR="00684245" w:rsidRPr="000D7D45">
        <w:rPr>
          <w:rFonts w:asciiTheme="minorHAnsi" w:hAnsiTheme="minorHAnsi" w:cstheme="minorHAnsi"/>
          <w:sz w:val="25"/>
          <w:szCs w:val="25"/>
        </w:rPr>
        <w:t>mal</w:t>
      </w:r>
      <w:proofErr w:type="gramEnd"/>
      <w:r w:rsidR="00684245" w:rsidRPr="000D7D45">
        <w:rPr>
          <w:rFonts w:asciiTheme="minorHAnsi" w:hAnsiTheme="minorHAnsi" w:cstheme="minorHAnsi"/>
          <w:sz w:val="25"/>
          <w:szCs w:val="25"/>
        </w:rPr>
        <w:t xml:space="preserve"> cheiro insuportável, além do grave problema </w:t>
      </w:r>
      <w:r w:rsidR="004408C5">
        <w:rPr>
          <w:rFonts w:asciiTheme="minorHAnsi" w:hAnsiTheme="minorHAnsi" w:cstheme="minorHAnsi"/>
          <w:sz w:val="25"/>
          <w:szCs w:val="25"/>
        </w:rPr>
        <w:t xml:space="preserve">de saúde </w:t>
      </w:r>
      <w:r w:rsidR="00684245" w:rsidRPr="000D7D45">
        <w:rPr>
          <w:rFonts w:asciiTheme="minorHAnsi" w:hAnsiTheme="minorHAnsi" w:cstheme="minorHAnsi"/>
          <w:sz w:val="25"/>
          <w:szCs w:val="25"/>
        </w:rPr>
        <w:t xml:space="preserve">que esta situação </w:t>
      </w:r>
      <w:r w:rsidR="004408C5">
        <w:rPr>
          <w:rFonts w:asciiTheme="minorHAnsi" w:hAnsiTheme="minorHAnsi" w:cstheme="minorHAnsi"/>
          <w:sz w:val="25"/>
          <w:szCs w:val="25"/>
        </w:rPr>
        <w:t>pode causar.</w:t>
      </w:r>
      <w:r w:rsidR="00684245" w:rsidRPr="000D7D45">
        <w:rPr>
          <w:rFonts w:asciiTheme="minorHAnsi" w:hAnsiTheme="minorHAnsi" w:cstheme="minorHAnsi"/>
          <w:sz w:val="25"/>
          <w:szCs w:val="25"/>
        </w:rPr>
        <w:t xml:space="preserve"> </w:t>
      </w:r>
      <w:r w:rsidR="004408C5">
        <w:rPr>
          <w:rFonts w:asciiTheme="minorHAnsi" w:hAnsiTheme="minorHAnsi" w:cstheme="minorHAnsi"/>
          <w:sz w:val="25"/>
          <w:szCs w:val="25"/>
        </w:rPr>
        <w:t xml:space="preserve"> </w:t>
      </w:r>
      <w:r w:rsidR="00684245">
        <w:rPr>
          <w:rFonts w:asciiTheme="minorHAnsi" w:hAnsiTheme="minorHAnsi" w:cstheme="minorHAnsi"/>
          <w:sz w:val="25"/>
          <w:szCs w:val="25"/>
        </w:rPr>
        <w:t>C</w:t>
      </w:r>
      <w:r w:rsidR="000D7D45" w:rsidRPr="000D7D45">
        <w:rPr>
          <w:rFonts w:asciiTheme="minorHAnsi" w:hAnsiTheme="minorHAnsi" w:cstheme="minorHAnsi"/>
          <w:sz w:val="25"/>
          <w:szCs w:val="25"/>
        </w:rPr>
        <w:t xml:space="preserve">omo sabemos, a construção de uma rede </w:t>
      </w:r>
      <w:r w:rsidR="004408C5">
        <w:rPr>
          <w:rFonts w:asciiTheme="minorHAnsi" w:hAnsiTheme="minorHAnsi" w:cstheme="minorHAnsi"/>
          <w:sz w:val="25"/>
          <w:szCs w:val="25"/>
        </w:rPr>
        <w:t xml:space="preserve">de </w:t>
      </w:r>
      <w:r w:rsidR="000D7D45" w:rsidRPr="000D7D45">
        <w:rPr>
          <w:rFonts w:asciiTheme="minorHAnsi" w:hAnsiTheme="minorHAnsi" w:cstheme="minorHAnsi"/>
          <w:sz w:val="25"/>
          <w:szCs w:val="25"/>
        </w:rPr>
        <w:t xml:space="preserve">esgoto é </w:t>
      </w:r>
      <w:r w:rsidR="00684245">
        <w:rPr>
          <w:rFonts w:asciiTheme="minorHAnsi" w:hAnsiTheme="minorHAnsi" w:cstheme="minorHAnsi"/>
          <w:sz w:val="25"/>
          <w:szCs w:val="25"/>
        </w:rPr>
        <w:t>sem dúvida necessária</w:t>
      </w:r>
      <w:r w:rsidR="004408C5">
        <w:rPr>
          <w:rFonts w:asciiTheme="minorHAnsi" w:hAnsiTheme="minorHAnsi" w:cstheme="minorHAnsi"/>
          <w:sz w:val="25"/>
          <w:szCs w:val="25"/>
        </w:rPr>
        <w:t xml:space="preserve"> </w:t>
      </w:r>
      <w:r w:rsidR="00684245">
        <w:rPr>
          <w:rFonts w:asciiTheme="minorHAnsi" w:hAnsiTheme="minorHAnsi" w:cstheme="minorHAnsi"/>
          <w:sz w:val="25"/>
          <w:szCs w:val="25"/>
        </w:rPr>
        <w:t>e deve</w:t>
      </w:r>
      <w:r w:rsidR="000D7D45" w:rsidRPr="000D7D45">
        <w:rPr>
          <w:rFonts w:asciiTheme="minorHAnsi" w:hAnsiTheme="minorHAnsi" w:cstheme="minorHAnsi"/>
          <w:sz w:val="25"/>
          <w:szCs w:val="25"/>
        </w:rPr>
        <w:t xml:space="preserve"> fazer parte de todo um conjunto de ações políticas de saúde pública, principalmente no que diz respeito à prevenção de várias doenças.</w:t>
      </w:r>
    </w:p>
    <w:p w:rsidR="000D7D45" w:rsidRPr="000D7D45" w:rsidRDefault="000D7D45" w:rsidP="004408C5">
      <w:pPr>
        <w:pStyle w:val="Standard"/>
        <w:spacing w:line="360" w:lineRule="auto"/>
        <w:ind w:firstLine="708"/>
        <w:jc w:val="both"/>
        <w:rPr>
          <w:rFonts w:asciiTheme="minorHAnsi" w:hAnsiTheme="minorHAnsi" w:cstheme="minorHAnsi"/>
          <w:sz w:val="25"/>
          <w:szCs w:val="25"/>
        </w:rPr>
      </w:pPr>
      <w:r w:rsidRPr="000D7D45">
        <w:rPr>
          <w:rFonts w:asciiTheme="minorHAnsi" w:hAnsiTheme="minorHAnsi" w:cstheme="minorHAnsi"/>
          <w:sz w:val="25"/>
          <w:szCs w:val="25"/>
        </w:rPr>
        <w:t>A medida, portanto, tem como objetivo garantir melhores condições de saúde para as pessoas e também contribuir para a preservação do meio ambiente.</w:t>
      </w:r>
    </w:p>
    <w:p w:rsidR="00355CBC" w:rsidRPr="000D7D45" w:rsidRDefault="00355CBC" w:rsidP="00355CBC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0D7D45">
        <w:rPr>
          <w:rFonts w:asciiTheme="minorHAnsi" w:hAnsiTheme="minorHAnsi" w:cstheme="minorHAnsi"/>
          <w:sz w:val="25"/>
          <w:szCs w:val="25"/>
        </w:rPr>
        <w:t xml:space="preserve"> </w:t>
      </w:r>
    </w:p>
    <w:p w:rsidR="00355CBC" w:rsidRPr="00EA54C2" w:rsidRDefault="00355CBC" w:rsidP="00355CBC">
      <w:pPr>
        <w:rPr>
          <w:rFonts w:asciiTheme="minorHAnsi" w:hAnsiTheme="minorHAnsi" w:cstheme="minorHAnsi"/>
          <w:sz w:val="25"/>
          <w:szCs w:val="25"/>
        </w:rPr>
      </w:pPr>
    </w:p>
    <w:p w:rsidR="004408C5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4408C5" w:rsidRDefault="004408C5" w:rsidP="00355CB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408C5" w:rsidRDefault="004408C5" w:rsidP="00355CBC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355CBC" w:rsidRPr="00EA54C2" w:rsidRDefault="004408C5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</w:t>
      </w:r>
      <w:r w:rsidR="00355CBC">
        <w:rPr>
          <w:rFonts w:asciiTheme="minorHAnsi" w:hAnsiTheme="minorHAnsi" w:cstheme="minorHAnsi"/>
          <w:sz w:val="25"/>
          <w:szCs w:val="25"/>
        </w:rPr>
        <w:t>ldir</w:t>
      </w:r>
      <w:proofErr w:type="spellEnd"/>
      <w:r w:rsidR="00355CBC"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355CBC" w:rsidRDefault="00355CBC" w:rsidP="00355CBC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355CBC" w:rsidRDefault="00355CBC" w:rsidP="00ED6465">
      <w:pPr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ED6465">
      <w:pPr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ED6465">
      <w:pPr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ED6465">
      <w:pPr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ED6465">
      <w:pPr>
        <w:rPr>
          <w:rFonts w:asciiTheme="minorHAnsi" w:hAnsiTheme="minorHAnsi" w:cstheme="minorHAnsi"/>
          <w:sz w:val="25"/>
          <w:szCs w:val="25"/>
        </w:rPr>
      </w:pPr>
    </w:p>
    <w:p w:rsidR="00451EC8" w:rsidRDefault="00451EC8" w:rsidP="00B97D37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B97D37" w:rsidRPr="00EA54C2" w:rsidRDefault="00B97D37" w:rsidP="00B97D37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B97D37" w:rsidRPr="00EA54C2" w:rsidRDefault="00B97D37" w:rsidP="00B97D37">
      <w:pPr>
        <w:rPr>
          <w:rFonts w:asciiTheme="minorHAnsi" w:hAnsiTheme="minorHAnsi" w:cstheme="minorHAnsi"/>
          <w:sz w:val="25"/>
          <w:szCs w:val="25"/>
        </w:rPr>
      </w:pPr>
    </w:p>
    <w:p w:rsidR="00B97D37" w:rsidRPr="00EA54C2" w:rsidRDefault="00B97D37" w:rsidP="00B97D37">
      <w:pPr>
        <w:rPr>
          <w:rFonts w:asciiTheme="minorHAnsi" w:hAnsiTheme="minorHAnsi" w:cstheme="minorHAnsi"/>
          <w:sz w:val="25"/>
          <w:szCs w:val="25"/>
        </w:rPr>
      </w:pPr>
    </w:p>
    <w:p w:rsidR="00B97D37" w:rsidRPr="00EA54C2" w:rsidRDefault="00B97D37" w:rsidP="00B97D37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B97D37" w:rsidRPr="00EA54C2" w:rsidRDefault="00B97D37" w:rsidP="00B97D37">
      <w:pPr>
        <w:rPr>
          <w:rFonts w:asciiTheme="minorHAnsi" w:hAnsiTheme="minorHAnsi" w:cstheme="minorHAnsi"/>
          <w:sz w:val="25"/>
          <w:szCs w:val="25"/>
        </w:rPr>
      </w:pPr>
    </w:p>
    <w:p w:rsidR="00B97D37" w:rsidRPr="00EA54C2" w:rsidRDefault="00B97D37" w:rsidP="00B97D37">
      <w:pPr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B97D37" w:rsidRPr="00EA54C2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97D37" w:rsidRPr="00EA54C2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3A5F46">
      <w:pPr>
        <w:ind w:left="2268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="00973909" w:rsidRPr="00973909">
        <w:rPr>
          <w:rFonts w:asciiTheme="minorHAnsi" w:hAnsiTheme="minorHAnsi" w:cstheme="minorHAnsi"/>
          <w:b/>
          <w:sz w:val="25"/>
          <w:szCs w:val="25"/>
        </w:rPr>
        <w:t xml:space="preserve">Instalação de 25 ( vinte cinco) braços com luminárias, na rua </w:t>
      </w:r>
      <w:proofErr w:type="spellStart"/>
      <w:r w:rsidR="00973909" w:rsidRPr="00973909">
        <w:rPr>
          <w:rFonts w:asciiTheme="minorHAnsi" w:hAnsiTheme="minorHAnsi" w:cstheme="minorHAnsi"/>
          <w:b/>
          <w:sz w:val="25"/>
          <w:szCs w:val="25"/>
        </w:rPr>
        <w:t>Vitalino</w:t>
      </w:r>
      <w:proofErr w:type="spellEnd"/>
      <w:r w:rsidR="00973909" w:rsidRPr="00973909">
        <w:rPr>
          <w:rFonts w:asciiTheme="minorHAnsi" w:hAnsiTheme="minorHAnsi" w:cstheme="minorHAnsi"/>
          <w:b/>
          <w:sz w:val="25"/>
          <w:szCs w:val="25"/>
        </w:rPr>
        <w:t xml:space="preserve"> Ferreira no Bairro Ferreiras</w:t>
      </w:r>
      <w:r w:rsidR="00973909">
        <w:rPr>
          <w:rFonts w:cstheme="minorHAnsi"/>
          <w:sz w:val="25"/>
          <w:szCs w:val="25"/>
        </w:rPr>
        <w:t>.</w:t>
      </w:r>
    </w:p>
    <w:p w:rsidR="00973909" w:rsidRDefault="00973909" w:rsidP="00B97D37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B97D37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B97D37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B97D37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B97D37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B97D37" w:rsidRDefault="00B97D37" w:rsidP="00B97D37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B97D37" w:rsidRPr="00596579" w:rsidRDefault="00B97D37" w:rsidP="00B97D37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B97D37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51171C" w:rsidRDefault="00B97D37" w:rsidP="0051171C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 apresentação da referida Meta/Prioridade se justifica porque </w:t>
      </w:r>
      <w:r w:rsidR="0051171C" w:rsidRPr="00CD5203">
        <w:rPr>
          <w:rStyle w:val="Fontepargpadro1"/>
          <w:rFonts w:ascii="Calibri" w:hAnsi="Calibri" w:cs="Calibri"/>
          <w:color w:val="000000"/>
          <w:sz w:val="25"/>
          <w:szCs w:val="25"/>
        </w:rPr>
        <w:t>atender</w:t>
      </w:r>
      <w:r w:rsidR="0051171C">
        <w:rPr>
          <w:rStyle w:val="Fontepargpadro1"/>
          <w:rFonts w:ascii="Calibri" w:hAnsi="Calibri" w:cs="Calibri"/>
          <w:color w:val="000000"/>
          <w:sz w:val="25"/>
          <w:szCs w:val="25"/>
        </w:rPr>
        <w:t>á</w:t>
      </w:r>
      <w:r w:rsidR="0051171C" w:rsidRPr="00CD5203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</w:t>
      </w:r>
      <w:r w:rsidR="0051171C">
        <w:rPr>
          <w:rStyle w:val="Fontepargpadro1"/>
          <w:rFonts w:ascii="Calibri" w:hAnsi="Calibri" w:cs="Calibri"/>
          <w:color w:val="000000"/>
          <w:sz w:val="25"/>
          <w:szCs w:val="25"/>
        </w:rPr>
        <w:t>a necessidade de quem mora n</w:t>
      </w:r>
      <w:r w:rsidR="00A5078E">
        <w:rPr>
          <w:rStyle w:val="Fontepargpadro1"/>
          <w:rFonts w:ascii="Calibri" w:hAnsi="Calibri" w:cs="Calibri"/>
          <w:color w:val="000000"/>
          <w:sz w:val="25"/>
          <w:szCs w:val="25"/>
        </w:rPr>
        <w:t>esta rua, trazendo mais segurança</w:t>
      </w:r>
      <w:proofErr w:type="gramStart"/>
      <w:r w:rsidR="00A5078E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pois</w:t>
      </w:r>
      <w:proofErr w:type="gramEnd"/>
      <w:r w:rsidR="00A5078E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o local é muito escuro onde </w:t>
      </w:r>
      <w:r w:rsidR="0051171C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contribui para o aumento da criminalidade. </w:t>
      </w:r>
    </w:p>
    <w:p w:rsidR="0051171C" w:rsidRDefault="0051171C" w:rsidP="0051171C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Sabemos que a iluminação pública é essencial à qualidade de vida e um direito de cidadãos </w:t>
      </w:r>
      <w:proofErr w:type="gramStart"/>
      <w:r>
        <w:rPr>
          <w:rStyle w:val="Fontepargpadro1"/>
          <w:rFonts w:ascii="Calibri" w:hAnsi="Calibri" w:cs="Calibri"/>
          <w:color w:val="000000"/>
          <w:sz w:val="25"/>
          <w:szCs w:val="25"/>
        </w:rPr>
        <w:t>ter</w:t>
      </w:r>
      <w:proofErr w:type="gramEnd"/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uma segurança adequada, desta forma os habitantes possam desfrutar do espaço público a noite além de prevenir assaltos e acidentes no local.  </w:t>
      </w:r>
    </w:p>
    <w:p w:rsidR="00B97D37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 </w:t>
      </w:r>
    </w:p>
    <w:p w:rsidR="00B97D37" w:rsidRPr="00EA54C2" w:rsidRDefault="00B97D37" w:rsidP="00B97D37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97D37" w:rsidRPr="00EA54C2" w:rsidRDefault="00B97D37" w:rsidP="00B97D37">
      <w:pPr>
        <w:rPr>
          <w:rFonts w:asciiTheme="minorHAnsi" w:hAnsiTheme="minorHAnsi" w:cstheme="minorHAnsi"/>
          <w:sz w:val="25"/>
          <w:szCs w:val="25"/>
        </w:rPr>
      </w:pPr>
    </w:p>
    <w:p w:rsidR="00B97D37" w:rsidRDefault="00B97D37" w:rsidP="00064EFA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B97D37" w:rsidRDefault="00B97D37" w:rsidP="00B97D37">
      <w:pPr>
        <w:rPr>
          <w:rFonts w:asciiTheme="minorHAnsi" w:hAnsiTheme="minorHAnsi" w:cstheme="minorHAnsi"/>
          <w:sz w:val="25"/>
          <w:szCs w:val="25"/>
        </w:rPr>
      </w:pPr>
    </w:p>
    <w:p w:rsidR="00B97D37" w:rsidRPr="00EA54C2" w:rsidRDefault="00B97D37" w:rsidP="00B97D37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B97D37" w:rsidRDefault="00B97D37" w:rsidP="00B97D37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B97D37" w:rsidRDefault="00B97D37" w:rsidP="00ED6465">
      <w:pPr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ED6465">
      <w:pPr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ED6465">
      <w:pPr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B37563" w:rsidRPr="00EA54C2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B37563" w:rsidRPr="00EA54C2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B37563" w:rsidRPr="00EA54C2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="00973909" w:rsidRPr="00973909">
        <w:rPr>
          <w:rFonts w:asciiTheme="minorHAnsi" w:hAnsiTheme="minorHAnsi" w:cstheme="minorHAnsi"/>
          <w:b/>
          <w:sz w:val="25"/>
          <w:szCs w:val="25"/>
        </w:rPr>
        <w:t>Revitalização da Praça José Braz no Bairro Ferreiras.</w:t>
      </w:r>
    </w:p>
    <w:p w:rsidR="00B37563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B37563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B37563" w:rsidRDefault="00B37563" w:rsidP="00B37563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B37563" w:rsidRPr="00596579" w:rsidRDefault="00B37563" w:rsidP="00B37563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B37563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B770AD" w:rsidRDefault="00B37563" w:rsidP="00B770AD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A apresentação da referida Meta/Prioridade se justifica porque</w:t>
      </w:r>
      <w:r w:rsidR="00B770AD">
        <w:rPr>
          <w:rFonts w:asciiTheme="minorHAnsi" w:hAnsiTheme="minorHAnsi" w:cstheme="minorHAnsi"/>
          <w:sz w:val="25"/>
          <w:szCs w:val="25"/>
        </w:rPr>
        <w:t xml:space="preserve"> </w:t>
      </w:r>
      <w:r w:rsidR="00B770AD">
        <w:rPr>
          <w:rStyle w:val="Fontepargpadro1"/>
          <w:rFonts w:ascii="Calibri" w:hAnsi="Calibri" w:cs="Calibri"/>
          <w:color w:val="000000"/>
          <w:sz w:val="25"/>
          <w:szCs w:val="25"/>
        </w:rPr>
        <w:t>essa é uma reivindicação dos moradores que solicitam uma manutenção no jardim,</w:t>
      </w:r>
      <w:proofErr w:type="gramStart"/>
      <w:r w:rsidR="00B770AD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 </w:t>
      </w:r>
      <w:proofErr w:type="gramEnd"/>
      <w:r w:rsidR="00B770AD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serviço de limpeza e poda das árvores,  pois o local necessita de estar em constante atenção. </w:t>
      </w:r>
    </w:p>
    <w:p w:rsidR="00B770AD" w:rsidRDefault="00B770AD" w:rsidP="00B770AD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</w:p>
    <w:p w:rsidR="00B770AD" w:rsidRDefault="00B770AD" w:rsidP="00B770AD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 w:rsidRPr="00CD5203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A </w:t>
      </w:r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boa conservação das praças constitui um requisito importante para o município e </w:t>
      </w:r>
      <w:proofErr w:type="spellStart"/>
      <w:r>
        <w:rPr>
          <w:rStyle w:val="Fontepargpadro1"/>
          <w:rFonts w:ascii="Calibri" w:hAnsi="Calibri" w:cs="Calibri"/>
          <w:color w:val="000000"/>
          <w:sz w:val="25"/>
          <w:szCs w:val="25"/>
        </w:rPr>
        <w:t>pricipalmente</w:t>
      </w:r>
      <w:proofErr w:type="spellEnd"/>
      <w:r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aos moradores da região, não só pelo aspecto físico, mas, principalmente, pelo fato de proporcionar aos seus usuários conforto e segurança no dia a dia.</w:t>
      </w:r>
    </w:p>
    <w:p w:rsidR="00B770AD" w:rsidRDefault="00B770AD" w:rsidP="00B770AD">
      <w:pPr>
        <w:spacing w:line="240" w:lineRule="auto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</w:p>
    <w:p w:rsidR="00B37563" w:rsidRPr="00EA54C2" w:rsidRDefault="00B37563" w:rsidP="008309F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 </w:t>
      </w:r>
    </w:p>
    <w:p w:rsidR="00B37563" w:rsidRPr="00EA54C2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B37563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B37563" w:rsidRPr="00EA54C2" w:rsidRDefault="00B37563" w:rsidP="00B37563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B37563" w:rsidRDefault="00B37563" w:rsidP="00B37563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B37563" w:rsidRDefault="00B37563" w:rsidP="00B37563">
      <w:pPr>
        <w:rPr>
          <w:rFonts w:asciiTheme="minorHAnsi" w:hAnsiTheme="minorHAnsi" w:cstheme="minorHAnsi"/>
          <w:sz w:val="25"/>
          <w:szCs w:val="25"/>
        </w:rPr>
      </w:pPr>
    </w:p>
    <w:p w:rsidR="008309F9" w:rsidRDefault="008309F9" w:rsidP="00B37563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973909" w:rsidRPr="00EA54C2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Pr="00973909">
        <w:rPr>
          <w:rFonts w:asciiTheme="minorHAnsi" w:hAnsiTheme="minorHAnsi" w:cstheme="minorHAnsi"/>
          <w:b/>
          <w:sz w:val="25"/>
          <w:szCs w:val="25"/>
        </w:rPr>
        <w:t>Construção de 2 faixas elevadas na subida do Bairro São Geraldo, próximo ao PA Central, sendo uma faixa elevada próximo ao nº 15 da Rua Olivier Teixeira e outra faixa elevada próximo ao nº 26 da Rua Dr. Rocha</w:t>
      </w:r>
      <w:r>
        <w:rPr>
          <w:rFonts w:cstheme="minorHAnsi"/>
          <w:sz w:val="25"/>
          <w:szCs w:val="25"/>
        </w:rPr>
        <w:t>.</w:t>
      </w:r>
    </w:p>
    <w:p w:rsidR="00973909" w:rsidRDefault="00973909" w:rsidP="00973909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973909" w:rsidRDefault="00973909" w:rsidP="00973909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973909" w:rsidRPr="00596579" w:rsidRDefault="00973909" w:rsidP="00973909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411EB7" w:rsidRDefault="00973909" w:rsidP="00411EB7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A apresentação da referida Meta/Prioridade se justifica porque</w:t>
      </w:r>
      <w:r w:rsidR="00411EB7">
        <w:rPr>
          <w:rFonts w:asciiTheme="minorHAnsi" w:hAnsiTheme="minorHAnsi" w:cstheme="minorHAnsi"/>
          <w:sz w:val="25"/>
          <w:szCs w:val="25"/>
        </w:rPr>
        <w:t xml:space="preserve"> </w:t>
      </w:r>
      <w:r w:rsidR="00411EB7">
        <w:rPr>
          <w:rStyle w:val="Fontepargpadro1"/>
          <w:rFonts w:ascii="Calibri" w:hAnsi="Calibri" w:cs="Calibri"/>
          <w:color w:val="000000"/>
          <w:sz w:val="25"/>
          <w:szCs w:val="25"/>
        </w:rPr>
        <w:t>a reivindicação foi feita p</w:t>
      </w:r>
      <w:r w:rsidR="00B770AD">
        <w:rPr>
          <w:rStyle w:val="Fontepargpadro1"/>
          <w:rFonts w:ascii="Calibri" w:hAnsi="Calibri" w:cs="Calibri"/>
          <w:color w:val="000000"/>
          <w:sz w:val="25"/>
          <w:szCs w:val="25"/>
        </w:rPr>
        <w:t>elos</w:t>
      </w:r>
      <w:r w:rsidR="00411EB7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morador</w:t>
      </w:r>
      <w:r w:rsidR="00B770AD">
        <w:rPr>
          <w:rStyle w:val="Fontepargpadro1"/>
          <w:rFonts w:ascii="Calibri" w:hAnsi="Calibri" w:cs="Calibri"/>
          <w:color w:val="000000"/>
          <w:sz w:val="25"/>
          <w:szCs w:val="25"/>
        </w:rPr>
        <w:t>es</w:t>
      </w:r>
      <w:r w:rsidR="00411EB7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do Bairro São Geraldo, que inúmeras vezes já solicit</w:t>
      </w:r>
      <w:r w:rsidR="00B770AD">
        <w:rPr>
          <w:rStyle w:val="Fontepargpadro1"/>
          <w:rFonts w:ascii="Calibri" w:hAnsi="Calibri" w:cs="Calibri"/>
          <w:color w:val="000000"/>
          <w:sz w:val="25"/>
          <w:szCs w:val="25"/>
        </w:rPr>
        <w:t>aram</w:t>
      </w:r>
      <w:r w:rsidR="00411EB7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o Executivo de outra gestão, mas não teve sucesso. O local é muito perigoso para quem precisa atravessar o cruzamento, para obter atendimento no PA Central, devido existir um constante tráfego de veículos </w:t>
      </w:r>
      <w:proofErr w:type="gramStart"/>
      <w:r w:rsidR="00411EB7">
        <w:rPr>
          <w:rStyle w:val="Fontepargpadro1"/>
          <w:rFonts w:ascii="Calibri" w:hAnsi="Calibri" w:cs="Calibri"/>
          <w:color w:val="000000"/>
          <w:sz w:val="25"/>
          <w:szCs w:val="25"/>
        </w:rPr>
        <w:t>onde</w:t>
      </w:r>
      <w:proofErr w:type="gramEnd"/>
      <w:r w:rsidR="00411EB7">
        <w:rPr>
          <w:rStyle w:val="Fontepargpadro1"/>
          <w:rFonts w:ascii="Calibri" w:hAnsi="Calibri" w:cs="Calibri"/>
          <w:color w:val="000000"/>
          <w:sz w:val="25"/>
          <w:szCs w:val="25"/>
        </w:rPr>
        <w:t xml:space="preserve"> vem ocorrendo vários acidentes e atropelamentos.</w:t>
      </w:r>
    </w:p>
    <w:p w:rsidR="00411EB7" w:rsidRDefault="00411EB7" w:rsidP="00411EB7">
      <w:pPr>
        <w:spacing w:line="240" w:lineRule="auto"/>
        <w:ind w:firstLine="851"/>
        <w:jc w:val="both"/>
        <w:rPr>
          <w:rStyle w:val="Fontepargpadro1"/>
          <w:rFonts w:ascii="Calibri" w:hAnsi="Calibri" w:cs="Calibri"/>
          <w:color w:val="000000"/>
          <w:sz w:val="25"/>
          <w:szCs w:val="25"/>
        </w:rPr>
      </w:pPr>
      <w:r>
        <w:rPr>
          <w:rStyle w:val="Fontepargpadro1"/>
          <w:rFonts w:ascii="Calibri" w:hAnsi="Calibri" w:cs="Calibri"/>
          <w:color w:val="000000"/>
          <w:sz w:val="25"/>
          <w:szCs w:val="25"/>
        </w:rPr>
        <w:t>Através desta indicação, sugere que a Municipalidade venha atender essa reivindicação para que o local traga segurança aos motoristas e pedestres que por ali passam diariamente.</w:t>
      </w: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 </w:t>
      </w: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4408C5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973909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8952BD" w:rsidRDefault="008952BD" w:rsidP="00973909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973909" w:rsidRDefault="00973909" w:rsidP="00973909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973909" w:rsidRDefault="00973909" w:rsidP="00973909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EA54C2">
        <w:rPr>
          <w:rFonts w:asciiTheme="minorHAnsi" w:hAnsiTheme="minorHAnsi" w:cstheme="minorHAnsi"/>
          <w:b/>
          <w:sz w:val="25"/>
          <w:szCs w:val="25"/>
        </w:rPr>
        <w:lastRenderedPageBreak/>
        <w:t xml:space="preserve">EMENDA ADITIVA N.º </w:t>
      </w:r>
      <w:r>
        <w:rPr>
          <w:rFonts w:asciiTheme="minorHAnsi" w:hAnsiTheme="minorHAnsi" w:cstheme="minorHAnsi"/>
          <w:b/>
          <w:sz w:val="25"/>
          <w:szCs w:val="25"/>
        </w:rPr>
        <w:t>____</w:t>
      </w:r>
      <w:r w:rsidRPr="00EA54C2">
        <w:rPr>
          <w:rFonts w:asciiTheme="minorHAnsi" w:hAnsiTheme="minorHAnsi" w:cstheme="minorHAnsi"/>
          <w:b/>
          <w:sz w:val="25"/>
          <w:szCs w:val="25"/>
        </w:rPr>
        <w:t xml:space="preserve"> AO PROJETO DE LEI N.º 3</w:t>
      </w:r>
      <w:r>
        <w:rPr>
          <w:rFonts w:asciiTheme="minorHAnsi" w:hAnsiTheme="minorHAnsi" w:cstheme="minorHAnsi"/>
          <w:b/>
          <w:sz w:val="25"/>
          <w:szCs w:val="25"/>
        </w:rPr>
        <w:t>4</w:t>
      </w:r>
      <w:r w:rsidRPr="00EA54C2">
        <w:rPr>
          <w:rFonts w:asciiTheme="minorHAnsi" w:hAnsiTheme="minorHAnsi" w:cstheme="minorHAnsi"/>
          <w:b/>
          <w:sz w:val="25"/>
          <w:szCs w:val="25"/>
        </w:rPr>
        <w:t>/202</w:t>
      </w:r>
      <w:r>
        <w:rPr>
          <w:rFonts w:asciiTheme="minorHAnsi" w:hAnsiTheme="minorHAnsi" w:cstheme="minorHAnsi"/>
          <w:b/>
          <w:sz w:val="25"/>
          <w:szCs w:val="25"/>
        </w:rPr>
        <w:t>4</w:t>
      </w: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ind w:left="3969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Adiciona </w:t>
      </w:r>
      <w:r>
        <w:rPr>
          <w:rFonts w:asciiTheme="minorHAnsi" w:hAnsiTheme="minorHAnsi" w:cstheme="minorHAnsi"/>
          <w:sz w:val="25"/>
          <w:szCs w:val="25"/>
        </w:rPr>
        <w:t>alínea ao inciso da Secretaria Municipal de Obras e Serviços Públicos</w:t>
      </w:r>
      <w:r w:rsidRPr="00EA54C2">
        <w:rPr>
          <w:rFonts w:asciiTheme="minorHAnsi" w:hAnsiTheme="minorHAnsi" w:cstheme="minorHAnsi"/>
          <w:sz w:val="25"/>
          <w:szCs w:val="25"/>
        </w:rPr>
        <w:t>, 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1º Fica adicionada</w:t>
      </w:r>
      <w:r w:rsidRPr="00E7063B">
        <w:rPr>
          <w:rFonts w:asciiTheme="minorHAnsi" w:hAnsiTheme="minorHAnsi" w:cstheme="minorHAnsi"/>
          <w:sz w:val="25"/>
          <w:szCs w:val="25"/>
        </w:rPr>
        <w:t xml:space="preserve"> </w:t>
      </w:r>
      <w:r w:rsidRPr="00EA54C2">
        <w:rPr>
          <w:rFonts w:asciiTheme="minorHAnsi" w:hAnsiTheme="minorHAnsi" w:cstheme="minorHAnsi"/>
          <w:sz w:val="25"/>
          <w:szCs w:val="25"/>
        </w:rPr>
        <w:t>a seguinte meta/prioridade</w:t>
      </w:r>
      <w:r>
        <w:rPr>
          <w:rFonts w:asciiTheme="minorHAnsi" w:hAnsiTheme="minorHAnsi" w:cstheme="minorHAnsi"/>
          <w:sz w:val="25"/>
          <w:szCs w:val="25"/>
        </w:rPr>
        <w:t xml:space="preserve"> ao inciso da Secretaria Municipal de Obras e Serviços Públicos</w:t>
      </w:r>
      <w:r w:rsidRPr="00073716">
        <w:rPr>
          <w:rFonts w:asciiTheme="minorHAnsi" w:hAnsiTheme="minorHAnsi" w:cstheme="minorHAnsi"/>
          <w:sz w:val="25"/>
          <w:szCs w:val="25"/>
        </w:rPr>
        <w:t xml:space="preserve">, </w:t>
      </w:r>
      <w:r w:rsidRPr="00EA54C2">
        <w:rPr>
          <w:rFonts w:asciiTheme="minorHAnsi" w:hAnsiTheme="minorHAnsi" w:cstheme="minorHAnsi"/>
          <w:sz w:val="25"/>
          <w:szCs w:val="25"/>
        </w:rPr>
        <w:t>do Projeto de Lei n.º 3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/202</w:t>
      </w:r>
      <w:r>
        <w:rPr>
          <w:rFonts w:asciiTheme="minorHAnsi" w:hAnsiTheme="minorHAnsi" w:cstheme="minorHAnsi"/>
          <w:sz w:val="25"/>
          <w:szCs w:val="25"/>
        </w:rPr>
        <w:t>4</w:t>
      </w:r>
      <w:r w:rsidRPr="00EA54C2">
        <w:rPr>
          <w:rFonts w:asciiTheme="minorHAnsi" w:hAnsiTheme="minorHAnsi" w:cstheme="minorHAnsi"/>
          <w:sz w:val="25"/>
          <w:szCs w:val="25"/>
        </w:rPr>
        <w:t>,</w:t>
      </w:r>
      <w:r>
        <w:rPr>
          <w:rFonts w:asciiTheme="minorHAnsi" w:hAnsiTheme="minorHAnsi" w:cstheme="minorHAnsi"/>
          <w:sz w:val="25"/>
          <w:szCs w:val="25"/>
        </w:rPr>
        <w:t xml:space="preserve"> onde couber</w:t>
      </w:r>
      <w:r w:rsidRPr="00EA54C2">
        <w:rPr>
          <w:rFonts w:asciiTheme="minorHAnsi" w:hAnsiTheme="minorHAnsi" w:cstheme="minorHAnsi"/>
          <w:sz w:val="25"/>
          <w:szCs w:val="25"/>
        </w:rPr>
        <w:t>:</w:t>
      </w:r>
    </w:p>
    <w:p w:rsidR="00973909" w:rsidRPr="00EA54C2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•</w:t>
      </w:r>
      <w:proofErr w:type="gramStart"/>
      <w:r>
        <w:rPr>
          <w:rFonts w:asciiTheme="minorHAnsi" w:hAnsiTheme="minorHAnsi" w:cstheme="minorHAnsi"/>
          <w:sz w:val="25"/>
          <w:szCs w:val="25"/>
        </w:rPr>
        <w:t xml:space="preserve">    </w:t>
      </w:r>
      <w:proofErr w:type="gramEnd"/>
      <w:r w:rsidR="00AC6367">
        <w:rPr>
          <w:rFonts w:asciiTheme="minorHAnsi" w:hAnsiTheme="minorHAnsi" w:cstheme="minorHAnsi"/>
          <w:b/>
          <w:sz w:val="25"/>
          <w:szCs w:val="25"/>
        </w:rPr>
        <w:t>Reforma da quadra de esportes do Bairro Ferreiras</w:t>
      </w:r>
    </w:p>
    <w:p w:rsidR="00973909" w:rsidRDefault="00973909" w:rsidP="00973909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ind w:left="2268"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Art. 2º Esta emenda tramitará nos termos do que dispõe o Regimento Interno da Câmara Municipal de Pedro Leopoldo.</w:t>
      </w:r>
    </w:p>
    <w:p w:rsidR="00973909" w:rsidRDefault="00973909" w:rsidP="00973909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973909" w:rsidRDefault="00973909" w:rsidP="00973909">
      <w:pPr>
        <w:jc w:val="center"/>
        <w:rPr>
          <w:rFonts w:asciiTheme="minorHAnsi" w:hAnsiTheme="minorHAnsi" w:cstheme="minorHAnsi"/>
          <w:b/>
          <w:sz w:val="25"/>
          <w:szCs w:val="25"/>
        </w:rPr>
      </w:pPr>
    </w:p>
    <w:p w:rsidR="00973909" w:rsidRPr="00596579" w:rsidRDefault="00973909" w:rsidP="00973909">
      <w:pPr>
        <w:jc w:val="center"/>
        <w:rPr>
          <w:rFonts w:asciiTheme="minorHAnsi" w:hAnsiTheme="minorHAnsi" w:cstheme="minorHAnsi"/>
          <w:b/>
          <w:sz w:val="25"/>
          <w:szCs w:val="25"/>
        </w:rPr>
      </w:pPr>
      <w:r w:rsidRPr="00596579">
        <w:rPr>
          <w:rFonts w:asciiTheme="minorHAnsi" w:hAnsiTheme="minorHAnsi" w:cstheme="minorHAnsi"/>
          <w:b/>
          <w:sz w:val="25"/>
          <w:szCs w:val="25"/>
        </w:rPr>
        <w:t>JUSTIFICATIVA</w:t>
      </w: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8C752F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A apresentação da referida Meta/</w:t>
      </w:r>
      <w:r w:rsidR="008C752F">
        <w:rPr>
          <w:rFonts w:asciiTheme="minorHAnsi" w:hAnsiTheme="minorHAnsi" w:cstheme="minorHAnsi"/>
          <w:sz w:val="25"/>
          <w:szCs w:val="25"/>
        </w:rPr>
        <w:t>Prioridade se justifica porque os moradores do bairro e usuários da Praça,</w:t>
      </w:r>
      <w:proofErr w:type="gramStart"/>
      <w:r w:rsidR="008C752F">
        <w:rPr>
          <w:rFonts w:asciiTheme="minorHAnsi" w:hAnsiTheme="minorHAnsi" w:cstheme="minorHAnsi"/>
          <w:sz w:val="25"/>
          <w:szCs w:val="25"/>
        </w:rPr>
        <w:t xml:space="preserve">  </w:t>
      </w:r>
      <w:proofErr w:type="gramEnd"/>
      <w:r w:rsidR="008C752F">
        <w:rPr>
          <w:rFonts w:asciiTheme="minorHAnsi" w:hAnsiTheme="minorHAnsi" w:cstheme="minorHAnsi"/>
          <w:sz w:val="25"/>
          <w:szCs w:val="25"/>
        </w:rPr>
        <w:t>se preocupam com a atual estrutura do espaço.</w:t>
      </w:r>
    </w:p>
    <w:p w:rsidR="008C752F" w:rsidRDefault="008C752F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Atualmente a praça requer uma reforma nos bancos e do chão que está desnivelado onde pode causar pequenos acidentes.</w:t>
      </w:r>
    </w:p>
    <w:p w:rsidR="008C752F" w:rsidRDefault="008C752F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Os espaços públicos devem estar em boas condições para atender a população que utilizam este ambiente público e assegurando mais qualidade de vida.</w:t>
      </w:r>
    </w:p>
    <w:p w:rsidR="00973909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 </w:t>
      </w:r>
    </w:p>
    <w:p w:rsidR="00973909" w:rsidRPr="00EA54C2" w:rsidRDefault="00973909" w:rsidP="00973909">
      <w:pPr>
        <w:ind w:firstLine="851"/>
        <w:jc w:val="both"/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 xml:space="preserve">Sala de Sessões, </w:t>
      </w:r>
      <w:proofErr w:type="gramStart"/>
      <w:r w:rsidRPr="00EA54C2">
        <w:rPr>
          <w:rFonts w:asciiTheme="minorHAnsi" w:hAnsiTheme="minorHAnsi" w:cstheme="minorHAnsi"/>
          <w:sz w:val="25"/>
          <w:szCs w:val="25"/>
        </w:rPr>
        <w:t>0</w:t>
      </w:r>
      <w:proofErr w:type="gramEnd"/>
      <w:r w:rsidRPr="00EA54C2">
        <w:rPr>
          <w:rFonts w:asciiTheme="minorHAnsi" w:hAnsiTheme="minorHAnsi" w:cstheme="minorHAnsi"/>
          <w:sz w:val="25"/>
          <w:szCs w:val="25"/>
        </w:rPr>
        <w:t xml:space="preserve"> de </w:t>
      </w:r>
      <w:r>
        <w:rPr>
          <w:rFonts w:asciiTheme="minorHAnsi" w:hAnsiTheme="minorHAnsi" w:cstheme="minorHAnsi"/>
          <w:sz w:val="25"/>
          <w:szCs w:val="25"/>
        </w:rPr>
        <w:t>julho de 2024</w:t>
      </w:r>
      <w:r w:rsidRPr="00EA54C2">
        <w:rPr>
          <w:rFonts w:asciiTheme="minorHAnsi" w:hAnsiTheme="minorHAnsi" w:cstheme="minorHAnsi"/>
          <w:sz w:val="25"/>
          <w:szCs w:val="25"/>
        </w:rPr>
        <w:t>.</w:t>
      </w:r>
    </w:p>
    <w:p w:rsidR="00973909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Default="00973909" w:rsidP="00973909">
      <w:pPr>
        <w:rPr>
          <w:rFonts w:asciiTheme="minorHAnsi" w:hAnsiTheme="minorHAnsi" w:cstheme="minorHAnsi"/>
          <w:sz w:val="25"/>
          <w:szCs w:val="25"/>
        </w:rPr>
      </w:pPr>
    </w:p>
    <w:p w:rsidR="00973909" w:rsidRPr="00EA54C2" w:rsidRDefault="00973909" w:rsidP="00973909">
      <w:pPr>
        <w:jc w:val="center"/>
        <w:rPr>
          <w:rFonts w:asciiTheme="minorHAnsi" w:hAnsiTheme="minorHAnsi" w:cstheme="minorHAnsi"/>
          <w:sz w:val="25"/>
          <w:szCs w:val="25"/>
        </w:rPr>
      </w:pPr>
      <w:proofErr w:type="spellStart"/>
      <w:r>
        <w:rPr>
          <w:rFonts w:asciiTheme="minorHAnsi" w:hAnsiTheme="minorHAnsi" w:cstheme="minorHAnsi"/>
          <w:sz w:val="25"/>
          <w:szCs w:val="25"/>
        </w:rPr>
        <w:t>Eldir</w:t>
      </w:r>
      <w:proofErr w:type="spellEnd"/>
      <w:r>
        <w:rPr>
          <w:rFonts w:asciiTheme="minorHAnsi" w:hAnsiTheme="minorHAnsi" w:cstheme="minorHAnsi"/>
          <w:sz w:val="25"/>
          <w:szCs w:val="25"/>
        </w:rPr>
        <w:t xml:space="preserve"> José Batista</w:t>
      </w:r>
    </w:p>
    <w:p w:rsidR="00973909" w:rsidRDefault="00973909" w:rsidP="00973909">
      <w:pPr>
        <w:jc w:val="center"/>
        <w:rPr>
          <w:rFonts w:asciiTheme="minorHAnsi" w:hAnsiTheme="minorHAnsi" w:cstheme="minorHAnsi"/>
          <w:sz w:val="25"/>
          <w:szCs w:val="25"/>
        </w:rPr>
      </w:pPr>
      <w:r w:rsidRPr="00EA54C2">
        <w:rPr>
          <w:rFonts w:asciiTheme="minorHAnsi" w:hAnsiTheme="minorHAnsi" w:cstheme="minorHAnsi"/>
          <w:sz w:val="25"/>
          <w:szCs w:val="25"/>
        </w:rPr>
        <w:t>Vereador</w:t>
      </w:r>
      <w:r>
        <w:rPr>
          <w:rFonts w:asciiTheme="minorHAnsi" w:hAnsiTheme="minorHAnsi" w:cstheme="minorHAnsi"/>
          <w:sz w:val="25"/>
          <w:szCs w:val="25"/>
        </w:rPr>
        <w:t xml:space="preserve"> Presidente</w:t>
      </w:r>
    </w:p>
    <w:p w:rsidR="00112787" w:rsidRDefault="00112787" w:rsidP="00973909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451EC8" w:rsidRDefault="00451EC8" w:rsidP="00973909">
      <w:pPr>
        <w:jc w:val="center"/>
        <w:rPr>
          <w:rFonts w:asciiTheme="minorHAnsi" w:hAnsiTheme="minorHAnsi" w:cstheme="minorHAnsi"/>
          <w:sz w:val="25"/>
          <w:szCs w:val="25"/>
        </w:rPr>
      </w:pPr>
    </w:p>
    <w:p w:rsidR="00112787" w:rsidRPr="00EA54C2" w:rsidRDefault="00112787" w:rsidP="00112787">
      <w:pPr>
        <w:rPr>
          <w:rFonts w:asciiTheme="minorHAnsi" w:hAnsiTheme="minorHAnsi" w:cstheme="minorHAnsi"/>
          <w:sz w:val="25"/>
          <w:szCs w:val="25"/>
        </w:rPr>
      </w:pPr>
    </w:p>
    <w:p w:rsidR="00112787" w:rsidRPr="00EA54C2" w:rsidRDefault="00112787" w:rsidP="00112787">
      <w:pPr>
        <w:rPr>
          <w:rFonts w:asciiTheme="minorHAnsi" w:hAnsiTheme="minorHAnsi" w:cstheme="minorHAnsi"/>
          <w:sz w:val="25"/>
          <w:szCs w:val="25"/>
        </w:rPr>
      </w:pPr>
    </w:p>
    <w:sectPr w:rsidR="00112787" w:rsidRPr="00EA54C2" w:rsidSect="00EA54C2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94A" w:rsidRDefault="006B194A">
      <w:pPr>
        <w:spacing w:line="240" w:lineRule="auto"/>
      </w:pPr>
      <w:r>
        <w:separator/>
      </w:r>
    </w:p>
  </w:endnote>
  <w:endnote w:type="continuationSeparator" w:id="0">
    <w:p w:rsidR="006B194A" w:rsidRDefault="006B1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F65" w:rsidRPr="00084F65" w:rsidRDefault="00084F65" w:rsidP="00BA42CC">
    <w:pPr>
      <w:suppressLineNumbers/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16"/>
        <w:szCs w:val="16"/>
      </w:rPr>
    </w:pPr>
  </w:p>
  <w:p w:rsidR="000646D5" w:rsidRDefault="00084F65" w:rsidP="000646D5">
    <w:pPr>
      <w:suppressLineNumbers/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18"/>
        <w:szCs w:val="16"/>
      </w:rPr>
    </w:pPr>
    <w:r w:rsidRPr="00FE32D8">
      <w:rPr>
        <w:rFonts w:ascii="Arial" w:hAnsi="Arial" w:cs="Arial"/>
        <w:sz w:val="18"/>
        <w:szCs w:val="16"/>
      </w:rPr>
      <w:t>Rua Dr. Cristiano Otoni, nº 555, Centro, Pe</w:t>
    </w:r>
    <w:r w:rsidR="000646D5">
      <w:rPr>
        <w:rFonts w:ascii="Arial" w:hAnsi="Arial" w:cs="Arial"/>
        <w:sz w:val="18"/>
        <w:szCs w:val="16"/>
      </w:rPr>
      <w:t xml:space="preserve">dro Leopoldo </w:t>
    </w:r>
    <w:r w:rsidR="00BA42CC">
      <w:rPr>
        <w:rFonts w:ascii="Arial" w:hAnsi="Arial" w:cs="Arial"/>
        <w:sz w:val="18"/>
        <w:szCs w:val="16"/>
      </w:rPr>
      <w:t>– CEP 33250-006</w:t>
    </w:r>
    <w:r w:rsidR="000646D5">
      <w:rPr>
        <w:rFonts w:ascii="Arial" w:hAnsi="Arial" w:cs="Arial"/>
        <w:sz w:val="18"/>
        <w:szCs w:val="16"/>
      </w:rPr>
      <w:t xml:space="preserve"> - </w:t>
    </w:r>
    <w:r w:rsidR="00FE32D8" w:rsidRPr="00FE32D8">
      <w:rPr>
        <w:rFonts w:ascii="Arial" w:hAnsi="Arial" w:cs="Arial"/>
        <w:sz w:val="18"/>
        <w:szCs w:val="16"/>
      </w:rPr>
      <w:t>Fone: 31 3665-</w:t>
    </w:r>
    <w:proofErr w:type="gramStart"/>
    <w:r w:rsidR="00FE32D8" w:rsidRPr="00FE32D8">
      <w:rPr>
        <w:rFonts w:ascii="Arial" w:hAnsi="Arial" w:cs="Arial"/>
        <w:sz w:val="18"/>
        <w:szCs w:val="16"/>
      </w:rPr>
      <w:t>3200</w:t>
    </w:r>
    <w:proofErr w:type="gramEnd"/>
    <w:r w:rsidR="00FE32D8" w:rsidRPr="00FE32D8">
      <w:rPr>
        <w:rFonts w:ascii="Arial" w:hAnsi="Arial" w:cs="Arial"/>
        <w:sz w:val="18"/>
        <w:szCs w:val="16"/>
      </w:rPr>
      <w:t xml:space="preserve"> </w:t>
    </w:r>
  </w:p>
  <w:p w:rsidR="00084F65" w:rsidRPr="000646D5" w:rsidRDefault="00FE32D8" w:rsidP="000646D5">
    <w:pPr>
      <w:suppressLineNumbers/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18"/>
        <w:szCs w:val="16"/>
      </w:rPr>
    </w:pPr>
    <w:r w:rsidRPr="00FE32D8">
      <w:rPr>
        <w:rFonts w:ascii="Arial" w:hAnsi="Arial" w:cs="Arial"/>
        <w:sz w:val="18"/>
        <w:szCs w:val="16"/>
      </w:rPr>
      <w:t xml:space="preserve">E-mail: </w:t>
    </w:r>
    <w:hyperlink r:id="rId1" w:history="1">
      <w:r w:rsidRPr="00FE32D8">
        <w:rPr>
          <w:rStyle w:val="Hyperlink"/>
          <w:rFonts w:ascii="Arial" w:hAnsi="Arial" w:cs="Arial"/>
          <w:sz w:val="18"/>
          <w:szCs w:val="16"/>
        </w:rPr>
        <w:t>camarapl@pedroleopoldo.mg.leg.br</w:t>
      </w:r>
    </w:hyperlink>
    <w:r w:rsidR="00ED6465">
      <w:rPr>
        <w:rStyle w:val="Hyperlink"/>
        <w:rFonts w:ascii="Arial" w:hAnsi="Arial" w:cs="Arial"/>
        <w:sz w:val="18"/>
        <w:szCs w:val="16"/>
      </w:rPr>
      <w:t xml:space="preserve"> </w:t>
    </w:r>
    <w:r w:rsidRPr="00FE32D8">
      <w:rPr>
        <w:rFonts w:ascii="Arial" w:hAnsi="Arial" w:cs="Arial"/>
        <w:sz w:val="18"/>
        <w:szCs w:val="16"/>
      </w:rPr>
      <w:t xml:space="preserve">– Home Page: </w:t>
    </w:r>
    <w:hyperlink r:id="rId2" w:history="1">
      <w:r w:rsidR="00ED6465" w:rsidRPr="00230EBC">
        <w:rPr>
          <w:rStyle w:val="Hyperlink"/>
          <w:rFonts w:ascii="Arial" w:hAnsi="Arial" w:cs="Arial"/>
          <w:sz w:val="18"/>
          <w:szCs w:val="16"/>
        </w:rPr>
        <w:t>www.pedroleopoldo.mg.leg.br</w:t>
      </w:r>
    </w:hyperlink>
    <w:r w:rsidR="00ED6465">
      <w:rPr>
        <w:rFonts w:ascii="Arial" w:hAnsi="Arial" w:cs="Arial"/>
        <w:sz w:val="18"/>
        <w:szCs w:val="16"/>
      </w:rPr>
      <w:t xml:space="preserve"> </w:t>
    </w:r>
  </w:p>
  <w:p w:rsidR="00140D84" w:rsidRDefault="00140D84">
    <w:pPr>
      <w:pStyle w:val="Rodap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94A" w:rsidRDefault="006B194A">
      <w:pPr>
        <w:spacing w:line="240" w:lineRule="auto"/>
      </w:pPr>
      <w:r>
        <w:separator/>
      </w:r>
    </w:p>
  </w:footnote>
  <w:footnote w:type="continuationSeparator" w:id="0">
    <w:p w:rsidR="006B194A" w:rsidRDefault="006B19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281" w:rsidRDefault="006B19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7A5CDC" wp14:editId="3E493DE9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:rsidR="00062262" w:rsidRPr="00266453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4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“Compromisso, transparência e cidadania</w:t>
    </w:r>
    <w:proofErr w:type="gramStart"/>
    <w:r w:rsidRPr="00062262">
      <w:rPr>
        <w:rFonts w:ascii="Arial" w:eastAsia="Calibri" w:hAnsi="Arial" w:cs="Arial"/>
        <w:b/>
        <w:kern w:val="0"/>
        <w:lang w:eastAsia="en-US"/>
      </w:rPr>
      <w:t>”</w:t>
    </w:r>
    <w:proofErr w:type="gramEnd"/>
  </w:p>
  <w:p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281" w:rsidRDefault="006B19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896"/>
    <w:rsid w:val="00032006"/>
    <w:rsid w:val="0003238C"/>
    <w:rsid w:val="00032B37"/>
    <w:rsid w:val="00032BAB"/>
    <w:rsid w:val="00032C6A"/>
    <w:rsid w:val="0003316F"/>
    <w:rsid w:val="00033B3E"/>
    <w:rsid w:val="00033B43"/>
    <w:rsid w:val="0003502E"/>
    <w:rsid w:val="00035505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41E7"/>
    <w:rsid w:val="0005475C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4EFA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716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D7D45"/>
    <w:rsid w:val="000E02BB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7038"/>
    <w:rsid w:val="00110C9F"/>
    <w:rsid w:val="00111D4E"/>
    <w:rsid w:val="00112787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1EC8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E3C"/>
    <w:rsid w:val="0013702F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74C"/>
    <w:rsid w:val="00180CDB"/>
    <w:rsid w:val="00181184"/>
    <w:rsid w:val="00181539"/>
    <w:rsid w:val="001815B8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06A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56D"/>
    <w:rsid w:val="001D5802"/>
    <w:rsid w:val="001D5BA3"/>
    <w:rsid w:val="001D6020"/>
    <w:rsid w:val="001D6E8D"/>
    <w:rsid w:val="001D6F00"/>
    <w:rsid w:val="001D734A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31379"/>
    <w:rsid w:val="002319C8"/>
    <w:rsid w:val="0023230E"/>
    <w:rsid w:val="0023241D"/>
    <w:rsid w:val="0023243F"/>
    <w:rsid w:val="00232552"/>
    <w:rsid w:val="0023262A"/>
    <w:rsid w:val="0023271A"/>
    <w:rsid w:val="00232757"/>
    <w:rsid w:val="0023280A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6031"/>
    <w:rsid w:val="002764BB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3A62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73D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870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169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F45"/>
    <w:rsid w:val="00333FA1"/>
    <w:rsid w:val="00334754"/>
    <w:rsid w:val="00334AE2"/>
    <w:rsid w:val="00334B1E"/>
    <w:rsid w:val="00334D74"/>
    <w:rsid w:val="00335E6B"/>
    <w:rsid w:val="0033717D"/>
    <w:rsid w:val="003372DD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77E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755D"/>
    <w:rsid w:val="00347574"/>
    <w:rsid w:val="003479A0"/>
    <w:rsid w:val="0035099B"/>
    <w:rsid w:val="00351476"/>
    <w:rsid w:val="0035152D"/>
    <w:rsid w:val="00351937"/>
    <w:rsid w:val="00352366"/>
    <w:rsid w:val="003525B6"/>
    <w:rsid w:val="0035320D"/>
    <w:rsid w:val="0035331A"/>
    <w:rsid w:val="003533F7"/>
    <w:rsid w:val="003539F8"/>
    <w:rsid w:val="00354B51"/>
    <w:rsid w:val="00355A1F"/>
    <w:rsid w:val="00355A76"/>
    <w:rsid w:val="00355BDD"/>
    <w:rsid w:val="00355CBC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606E"/>
    <w:rsid w:val="003760EC"/>
    <w:rsid w:val="003763D2"/>
    <w:rsid w:val="00376775"/>
    <w:rsid w:val="003768A5"/>
    <w:rsid w:val="00376E1F"/>
    <w:rsid w:val="00377262"/>
    <w:rsid w:val="00380BE4"/>
    <w:rsid w:val="00381034"/>
    <w:rsid w:val="00382825"/>
    <w:rsid w:val="0038293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E86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240"/>
    <w:rsid w:val="003A47D7"/>
    <w:rsid w:val="003A4A85"/>
    <w:rsid w:val="003A52DE"/>
    <w:rsid w:val="003A5731"/>
    <w:rsid w:val="003A5A96"/>
    <w:rsid w:val="003A5F25"/>
    <w:rsid w:val="003A5F46"/>
    <w:rsid w:val="003A6790"/>
    <w:rsid w:val="003A726D"/>
    <w:rsid w:val="003B008F"/>
    <w:rsid w:val="003B00D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1382"/>
    <w:rsid w:val="00411EB7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BCD"/>
    <w:rsid w:val="00423391"/>
    <w:rsid w:val="00423D4F"/>
    <w:rsid w:val="00423E47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8C5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1EC8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3CF"/>
    <w:rsid w:val="0046277D"/>
    <w:rsid w:val="00462846"/>
    <w:rsid w:val="004629D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8EA"/>
    <w:rsid w:val="004A1B1D"/>
    <w:rsid w:val="004A1C0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6AE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51C8"/>
    <w:rsid w:val="004F51D2"/>
    <w:rsid w:val="004F655F"/>
    <w:rsid w:val="004F6A31"/>
    <w:rsid w:val="004F7290"/>
    <w:rsid w:val="004F75D6"/>
    <w:rsid w:val="004F783E"/>
    <w:rsid w:val="005004FD"/>
    <w:rsid w:val="00501984"/>
    <w:rsid w:val="005026AB"/>
    <w:rsid w:val="00502CE9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171C"/>
    <w:rsid w:val="00512353"/>
    <w:rsid w:val="005123F5"/>
    <w:rsid w:val="005126C4"/>
    <w:rsid w:val="005127F9"/>
    <w:rsid w:val="00512F25"/>
    <w:rsid w:val="005139C6"/>
    <w:rsid w:val="0051432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162C"/>
    <w:rsid w:val="0059186D"/>
    <w:rsid w:val="00591BB4"/>
    <w:rsid w:val="005934E9"/>
    <w:rsid w:val="00593A51"/>
    <w:rsid w:val="005954C6"/>
    <w:rsid w:val="0059584B"/>
    <w:rsid w:val="00596472"/>
    <w:rsid w:val="00596477"/>
    <w:rsid w:val="005971A8"/>
    <w:rsid w:val="00597CCF"/>
    <w:rsid w:val="005A04A9"/>
    <w:rsid w:val="005A1BD4"/>
    <w:rsid w:val="005A269C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12E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414E"/>
    <w:rsid w:val="005E4180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563A"/>
    <w:rsid w:val="00625995"/>
    <w:rsid w:val="00625D16"/>
    <w:rsid w:val="00626A29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245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F3"/>
    <w:rsid w:val="00693833"/>
    <w:rsid w:val="00693F0D"/>
    <w:rsid w:val="00694871"/>
    <w:rsid w:val="00694A66"/>
    <w:rsid w:val="00695E28"/>
    <w:rsid w:val="006965F1"/>
    <w:rsid w:val="00696CD0"/>
    <w:rsid w:val="00696D23"/>
    <w:rsid w:val="00696D8B"/>
    <w:rsid w:val="006970F8"/>
    <w:rsid w:val="006971D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4791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94A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9A2"/>
    <w:rsid w:val="006C13DB"/>
    <w:rsid w:val="006C18C7"/>
    <w:rsid w:val="006C18D6"/>
    <w:rsid w:val="006C1A95"/>
    <w:rsid w:val="006C1D9F"/>
    <w:rsid w:val="006C1F17"/>
    <w:rsid w:val="006C3249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AB6"/>
    <w:rsid w:val="00717FD3"/>
    <w:rsid w:val="00720492"/>
    <w:rsid w:val="0072074F"/>
    <w:rsid w:val="007208B5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37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F8A"/>
    <w:rsid w:val="007E48EF"/>
    <w:rsid w:val="007E49E1"/>
    <w:rsid w:val="007E4B83"/>
    <w:rsid w:val="007E4C39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961"/>
    <w:rsid w:val="00824F3B"/>
    <w:rsid w:val="0082525B"/>
    <w:rsid w:val="0082562F"/>
    <w:rsid w:val="00825A23"/>
    <w:rsid w:val="00826782"/>
    <w:rsid w:val="008270F3"/>
    <w:rsid w:val="00827637"/>
    <w:rsid w:val="008301C8"/>
    <w:rsid w:val="0083039F"/>
    <w:rsid w:val="00830681"/>
    <w:rsid w:val="008309F9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5B8F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18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67"/>
    <w:rsid w:val="00861036"/>
    <w:rsid w:val="008612D9"/>
    <w:rsid w:val="00861F4B"/>
    <w:rsid w:val="00862505"/>
    <w:rsid w:val="008625AB"/>
    <w:rsid w:val="008628F4"/>
    <w:rsid w:val="00863459"/>
    <w:rsid w:val="00863785"/>
    <w:rsid w:val="008644C7"/>
    <w:rsid w:val="008646C7"/>
    <w:rsid w:val="0086489D"/>
    <w:rsid w:val="00864D13"/>
    <w:rsid w:val="00864EF9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2BD"/>
    <w:rsid w:val="0089543D"/>
    <w:rsid w:val="008959AC"/>
    <w:rsid w:val="008962BF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52F"/>
    <w:rsid w:val="008C7D28"/>
    <w:rsid w:val="008D01E6"/>
    <w:rsid w:val="008D0427"/>
    <w:rsid w:val="008D0547"/>
    <w:rsid w:val="008D0D7C"/>
    <w:rsid w:val="008D0DA9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8CF"/>
    <w:rsid w:val="008F51F8"/>
    <w:rsid w:val="008F5ED5"/>
    <w:rsid w:val="008F5F1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A74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9D7"/>
    <w:rsid w:val="00970D63"/>
    <w:rsid w:val="00971CAD"/>
    <w:rsid w:val="009735AC"/>
    <w:rsid w:val="00973909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684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6CD8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42A0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5A9A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41A"/>
    <w:rsid w:val="00A448EB"/>
    <w:rsid w:val="00A449C9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78E"/>
    <w:rsid w:val="00A50DDC"/>
    <w:rsid w:val="00A50EFF"/>
    <w:rsid w:val="00A51124"/>
    <w:rsid w:val="00A51251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696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6CB5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AE8"/>
    <w:rsid w:val="00AC6137"/>
    <w:rsid w:val="00AC636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77"/>
    <w:rsid w:val="00AE31E2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3CD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2103"/>
    <w:rsid w:val="00B121AC"/>
    <w:rsid w:val="00B12608"/>
    <w:rsid w:val="00B1270C"/>
    <w:rsid w:val="00B12A01"/>
    <w:rsid w:val="00B13D83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4EA1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563"/>
    <w:rsid w:val="00B376DE"/>
    <w:rsid w:val="00B37931"/>
    <w:rsid w:val="00B37E03"/>
    <w:rsid w:val="00B37F63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0AD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C0E"/>
    <w:rsid w:val="00B85D47"/>
    <w:rsid w:val="00B86971"/>
    <w:rsid w:val="00B86A1C"/>
    <w:rsid w:val="00B86E7E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97D37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F0B"/>
    <w:rsid w:val="00BD7F17"/>
    <w:rsid w:val="00BE0101"/>
    <w:rsid w:val="00BE06DC"/>
    <w:rsid w:val="00BE07C1"/>
    <w:rsid w:val="00BE08C7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ACB"/>
    <w:rsid w:val="00C95B48"/>
    <w:rsid w:val="00C96C81"/>
    <w:rsid w:val="00C9734E"/>
    <w:rsid w:val="00C9762B"/>
    <w:rsid w:val="00C97B77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9BE"/>
    <w:rsid w:val="00CB4D29"/>
    <w:rsid w:val="00CB4F7A"/>
    <w:rsid w:val="00CB57B0"/>
    <w:rsid w:val="00CB5C3C"/>
    <w:rsid w:val="00CB73B4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3C6E"/>
    <w:rsid w:val="00CF4538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54A"/>
    <w:rsid w:val="00D07470"/>
    <w:rsid w:val="00D0775B"/>
    <w:rsid w:val="00D0778D"/>
    <w:rsid w:val="00D07E24"/>
    <w:rsid w:val="00D11339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0C9A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F69"/>
    <w:rsid w:val="00D64083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B08"/>
    <w:rsid w:val="00E04BFA"/>
    <w:rsid w:val="00E04E15"/>
    <w:rsid w:val="00E04F0B"/>
    <w:rsid w:val="00E050DE"/>
    <w:rsid w:val="00E051C9"/>
    <w:rsid w:val="00E054D4"/>
    <w:rsid w:val="00E05BB9"/>
    <w:rsid w:val="00E06162"/>
    <w:rsid w:val="00E0628E"/>
    <w:rsid w:val="00E079D3"/>
    <w:rsid w:val="00E07A7B"/>
    <w:rsid w:val="00E07B4E"/>
    <w:rsid w:val="00E07DE5"/>
    <w:rsid w:val="00E106ED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DA9"/>
    <w:rsid w:val="00E20E8B"/>
    <w:rsid w:val="00E20F7C"/>
    <w:rsid w:val="00E2104B"/>
    <w:rsid w:val="00E216A9"/>
    <w:rsid w:val="00E227B6"/>
    <w:rsid w:val="00E22BEB"/>
    <w:rsid w:val="00E236C3"/>
    <w:rsid w:val="00E238FC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901"/>
    <w:rsid w:val="00E33939"/>
    <w:rsid w:val="00E34333"/>
    <w:rsid w:val="00E348C3"/>
    <w:rsid w:val="00E34AAE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063B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2A38"/>
    <w:rsid w:val="00E82FB8"/>
    <w:rsid w:val="00E839F4"/>
    <w:rsid w:val="00E83D18"/>
    <w:rsid w:val="00E84086"/>
    <w:rsid w:val="00E842DC"/>
    <w:rsid w:val="00E84D14"/>
    <w:rsid w:val="00E8503C"/>
    <w:rsid w:val="00E8604A"/>
    <w:rsid w:val="00E86525"/>
    <w:rsid w:val="00E86F50"/>
    <w:rsid w:val="00E86FCD"/>
    <w:rsid w:val="00E87AB2"/>
    <w:rsid w:val="00E905E3"/>
    <w:rsid w:val="00E90A9E"/>
    <w:rsid w:val="00E911F9"/>
    <w:rsid w:val="00E91277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2567"/>
    <w:rsid w:val="00EC27B0"/>
    <w:rsid w:val="00EC2B2C"/>
    <w:rsid w:val="00EC2B86"/>
    <w:rsid w:val="00EC2BFA"/>
    <w:rsid w:val="00EC38F1"/>
    <w:rsid w:val="00EC46E4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50FE"/>
    <w:rsid w:val="00F056D2"/>
    <w:rsid w:val="00F0618C"/>
    <w:rsid w:val="00F06447"/>
    <w:rsid w:val="00F06761"/>
    <w:rsid w:val="00F06D9D"/>
    <w:rsid w:val="00F06FFB"/>
    <w:rsid w:val="00F0730B"/>
    <w:rsid w:val="00F07B15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1D12"/>
    <w:rsid w:val="00F224F8"/>
    <w:rsid w:val="00F22882"/>
    <w:rsid w:val="00F22AE8"/>
    <w:rsid w:val="00F23DFE"/>
    <w:rsid w:val="00F24B86"/>
    <w:rsid w:val="00F25C14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112A"/>
    <w:rsid w:val="00F313D2"/>
    <w:rsid w:val="00F31772"/>
    <w:rsid w:val="00F31EF4"/>
    <w:rsid w:val="00F32BE5"/>
    <w:rsid w:val="00F32C1F"/>
    <w:rsid w:val="00F3375D"/>
    <w:rsid w:val="00F3444B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8E0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0DBC"/>
    <w:rsid w:val="00FC16A9"/>
    <w:rsid w:val="00FC31C4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E90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6B3"/>
    <w:rsid w:val="00FD3821"/>
    <w:rsid w:val="00FD4405"/>
    <w:rsid w:val="00FD46FD"/>
    <w:rsid w:val="00FD4D1B"/>
    <w:rsid w:val="00FD503D"/>
    <w:rsid w:val="00FD5F99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1FF"/>
    <w:rsid w:val="00FE7778"/>
    <w:rsid w:val="00FE77DC"/>
    <w:rsid w:val="00FF01E6"/>
    <w:rsid w:val="00FF06B2"/>
    <w:rsid w:val="00FF09C8"/>
    <w:rsid w:val="00FF09FD"/>
    <w:rsid w:val="00FF0D93"/>
    <w:rsid w:val="00FF1AF7"/>
    <w:rsid w:val="00FF2DAF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E2B04-062F-4AF7-90B1-07590927B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Slogan Câmara de Pedro Leopoldo 2020</dc:subject>
  <dc:creator>TI CMPL</dc:creator>
  <cp:lastModifiedBy>Gabinete Presidente 2</cp:lastModifiedBy>
  <cp:revision>2</cp:revision>
  <cp:lastPrinted>2024-07-12T20:00:00Z</cp:lastPrinted>
  <dcterms:created xsi:type="dcterms:W3CDTF">2024-07-12T20:20:00Z</dcterms:created>
  <dcterms:modified xsi:type="dcterms:W3CDTF">2024-07-12T20:20:00Z</dcterms:modified>
</cp:coreProperties>
</file>