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7D2" w:rsidRDefault="000D67D2" w:rsidP="001B51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D67D2" w:rsidRDefault="000D67D2" w:rsidP="001B51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D67D2" w:rsidRDefault="000D67D2" w:rsidP="001B51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D67D2" w:rsidRDefault="000D67D2" w:rsidP="001B51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B5139" w:rsidRPr="00B32257" w:rsidRDefault="001B5139" w:rsidP="001B51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32257">
        <w:rPr>
          <w:rFonts w:ascii="Arial" w:hAnsi="Arial" w:cs="Arial"/>
          <w:b/>
          <w:bCs/>
          <w:sz w:val="24"/>
          <w:szCs w:val="24"/>
        </w:rPr>
        <w:t>Câmara novo tempo,</w:t>
      </w:r>
    </w:p>
    <w:p w:rsidR="001B5139" w:rsidRPr="00B32257" w:rsidRDefault="001B5139" w:rsidP="001B51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 w:rsidRPr="00B32257">
        <w:rPr>
          <w:rFonts w:ascii="Arial" w:hAnsi="Arial" w:cs="Arial"/>
          <w:b/>
          <w:bCs/>
          <w:sz w:val="24"/>
          <w:szCs w:val="24"/>
        </w:rPr>
        <w:t>seu</w:t>
      </w:r>
      <w:proofErr w:type="gramEnd"/>
      <w:r w:rsidRPr="00B32257">
        <w:rPr>
          <w:rFonts w:ascii="Arial" w:hAnsi="Arial" w:cs="Arial"/>
          <w:b/>
          <w:bCs/>
          <w:sz w:val="24"/>
          <w:szCs w:val="24"/>
        </w:rPr>
        <w:t xml:space="preserve"> voto decidindo nossa história!</w:t>
      </w:r>
    </w:p>
    <w:p w:rsidR="001B5139" w:rsidRDefault="001B5139" w:rsidP="001B5139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1B5139" w:rsidRDefault="001B5139" w:rsidP="001B5139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1B5139" w:rsidRDefault="001B5139" w:rsidP="001B5139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1B5139" w:rsidRDefault="001B5139" w:rsidP="001B5139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1B5139" w:rsidRPr="00806F2F" w:rsidRDefault="001B5139" w:rsidP="001B5139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06F2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EMENDA ADITIVA N.º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10</w:t>
      </w:r>
      <w:r w:rsidRPr="00806F2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AO PROJETO DE LEI N.º 53/2009</w:t>
      </w:r>
    </w:p>
    <w:p w:rsidR="001B5139" w:rsidRDefault="001B5139" w:rsidP="001B5139">
      <w:pPr>
        <w:spacing w:line="240" w:lineRule="auto"/>
        <w:ind w:left="708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1B5139" w:rsidRDefault="001B5139" w:rsidP="001B5139">
      <w:pPr>
        <w:spacing w:line="240" w:lineRule="auto"/>
        <w:ind w:left="708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1B5139" w:rsidRDefault="001B5139" w:rsidP="001B5139">
      <w:pPr>
        <w:spacing w:line="240" w:lineRule="auto"/>
        <w:ind w:left="2552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C44A0B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EMENTA: Adiciona item ao Anexo I, inciso I do Projeto de Lei n.º 53/2009 – Prioridade: Implantação de um “Centro de Convivência e Apoio à Saúde e Lazer do Idoso.</w:t>
      </w:r>
    </w:p>
    <w:p w:rsidR="001B5139" w:rsidRDefault="001B5139" w:rsidP="001B5139">
      <w:pPr>
        <w:spacing w:line="240" w:lineRule="auto"/>
        <w:ind w:left="255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1B5139" w:rsidRPr="00C44A0B" w:rsidRDefault="001B5139" w:rsidP="001B5139">
      <w:pPr>
        <w:spacing w:line="240" w:lineRule="auto"/>
        <w:ind w:left="255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1B5139" w:rsidRPr="00806F2F" w:rsidRDefault="001B5139" w:rsidP="001B5139">
      <w:pPr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6F2F">
        <w:rPr>
          <w:rFonts w:ascii="Arial" w:eastAsia="Times New Roman" w:hAnsi="Arial" w:cs="Arial"/>
          <w:sz w:val="24"/>
          <w:szCs w:val="24"/>
          <w:lang w:eastAsia="pt-BR"/>
        </w:rPr>
        <w:t xml:space="preserve">Art. 1.º Fica adicionado ao Anexo I, inciso </w:t>
      </w:r>
      <w:r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Pr="00806F2F">
        <w:rPr>
          <w:rFonts w:ascii="Arial" w:eastAsia="Times New Roman" w:hAnsi="Arial" w:cs="Arial"/>
          <w:sz w:val="24"/>
          <w:szCs w:val="24"/>
          <w:lang w:eastAsia="pt-BR"/>
        </w:rPr>
        <w:t xml:space="preserve"> do Projeto de Lei n.º 53/2009 o seguinte item </w:t>
      </w:r>
      <w:r>
        <w:rPr>
          <w:rFonts w:ascii="Arial" w:eastAsia="Times New Roman" w:hAnsi="Arial" w:cs="Arial"/>
          <w:sz w:val="24"/>
          <w:szCs w:val="24"/>
          <w:lang w:eastAsia="pt-BR"/>
        </w:rPr>
        <w:t>prioridade</w:t>
      </w:r>
      <w:r w:rsidRPr="00806F2F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1B5139" w:rsidRPr="000D67D2" w:rsidRDefault="001B5139" w:rsidP="000D67D2">
      <w:pPr>
        <w:pStyle w:val="PargrafodaLista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D67D2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Implantação de um “Centro de Convivência e Apoio à Saúde e Lazer do Idoso</w:t>
      </w:r>
      <w:r w:rsidR="00006C73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”</w:t>
      </w:r>
      <w:r w:rsidRPr="000D67D2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  <w:r w:rsidRPr="000D67D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1B5139" w:rsidRDefault="001B5139" w:rsidP="001B5139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6F2F">
        <w:rPr>
          <w:rFonts w:ascii="Arial" w:eastAsia="Times New Roman" w:hAnsi="Arial" w:cs="Arial"/>
          <w:sz w:val="24"/>
          <w:szCs w:val="24"/>
          <w:lang w:eastAsia="pt-BR"/>
        </w:rPr>
        <w:t>Art. 2.º Esta emenda tramitará nos termos do que dispõe o Regimento Interno da Câmara Municipal de Pedro Leopoldo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1B5139" w:rsidRDefault="001B5139" w:rsidP="001B5139">
      <w:pPr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</w:p>
    <w:p w:rsidR="001B5139" w:rsidRDefault="001B5139" w:rsidP="001B5139">
      <w:pPr>
        <w:ind w:firstLine="709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Sala de Sessões, 27 de julho de 2009.</w:t>
      </w:r>
    </w:p>
    <w:p w:rsidR="001B5139" w:rsidRDefault="001B5139" w:rsidP="001B5139">
      <w:pPr>
        <w:ind w:firstLine="709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1B5139" w:rsidRPr="002F21E0" w:rsidRDefault="001B5139" w:rsidP="001B5139">
      <w:pPr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JOÃO CLAUDINO SENA</w:t>
      </w:r>
    </w:p>
    <w:p w:rsidR="001B5139" w:rsidRDefault="001B5139" w:rsidP="001B5139"/>
    <w:p w:rsidR="00522ED5" w:rsidRDefault="00522ED5"/>
    <w:sectPr w:rsidR="00522ED5" w:rsidSect="00522E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E2CBF"/>
    <w:multiLevelType w:val="hybridMultilevel"/>
    <w:tmpl w:val="11C656DE"/>
    <w:lvl w:ilvl="0" w:tplc="A762CA58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1B5139"/>
    <w:rsid w:val="00006C73"/>
    <w:rsid w:val="000D67D2"/>
    <w:rsid w:val="001B5139"/>
    <w:rsid w:val="001F6780"/>
    <w:rsid w:val="004465A5"/>
    <w:rsid w:val="00522ED5"/>
    <w:rsid w:val="005D6FC0"/>
    <w:rsid w:val="00641C12"/>
    <w:rsid w:val="006656F4"/>
    <w:rsid w:val="007E25DB"/>
    <w:rsid w:val="008E502E"/>
    <w:rsid w:val="00901C6D"/>
    <w:rsid w:val="00CB1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1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D67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07701-32EA-4ACF-8124-535823A54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538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juridico2</dc:creator>
  <cp:keywords/>
  <dc:description/>
  <cp:lastModifiedBy>juridico2</cp:lastModifiedBy>
  <cp:revision>4</cp:revision>
  <cp:lastPrinted>2009-07-27T13:02:00Z</cp:lastPrinted>
  <dcterms:created xsi:type="dcterms:W3CDTF">2009-07-27T12:57:00Z</dcterms:created>
  <dcterms:modified xsi:type="dcterms:W3CDTF">2009-07-27T13:03:00Z</dcterms:modified>
</cp:coreProperties>
</file>