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AF1955" w:rsidRDefault="00AF1955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AF1955" w:rsidRDefault="00AF1955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AF1955" w:rsidRDefault="00AF1955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AF1955" w:rsidRDefault="00AF1955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031722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E0E40">
        <w:rPr>
          <w:rFonts w:ascii="Arial" w:hAnsi="Arial" w:cs="Arial"/>
          <w:b/>
          <w:bCs/>
          <w:color w:val="000000"/>
        </w:rPr>
        <w:t>PROJETO DE RESOLUÇÃO</w:t>
      </w:r>
      <w:r w:rsidR="00A32DDB">
        <w:rPr>
          <w:rFonts w:ascii="Arial" w:hAnsi="Arial" w:cs="Arial"/>
          <w:b/>
          <w:bCs/>
          <w:color w:val="000000"/>
        </w:rPr>
        <w:t xml:space="preserve"> N°03</w:t>
      </w:r>
      <w:r w:rsidR="00CF1593">
        <w:rPr>
          <w:rFonts w:ascii="Arial" w:hAnsi="Arial" w:cs="Arial"/>
          <w:b/>
          <w:bCs/>
          <w:color w:val="000000"/>
        </w:rPr>
        <w:t>/2025</w:t>
      </w: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B21643" w:rsidRDefault="00B21643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B21643" w:rsidRDefault="00B21643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89335E" w:rsidRPr="00AF1955" w:rsidRDefault="0089335E" w:rsidP="00893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="Arial" w:hAnsi="Arial" w:cs="Arial"/>
          <w:b/>
          <w:bCs/>
          <w:color w:val="000000"/>
        </w:rPr>
      </w:pPr>
      <w:r w:rsidRPr="00AF1955">
        <w:rPr>
          <w:rFonts w:ascii="Arial" w:hAnsi="Arial" w:cs="Arial"/>
          <w:b/>
          <w:bCs/>
          <w:color w:val="000000"/>
        </w:rPr>
        <w:t>Concede Título de Cidadania Honorária à</w:t>
      </w:r>
      <w:r w:rsidR="001547DC" w:rsidRPr="00AF1955">
        <w:rPr>
          <w:rFonts w:ascii="Arial" w:hAnsi="Arial" w:cs="Arial"/>
          <w:b/>
          <w:bCs/>
          <w:color w:val="000000"/>
        </w:rPr>
        <w:t xml:space="preserve"> </w:t>
      </w:r>
      <w:r w:rsidR="00A32DDB">
        <w:rPr>
          <w:rFonts w:ascii="Arial" w:hAnsi="Arial" w:cs="Arial"/>
          <w:b/>
          <w:bCs/>
          <w:color w:val="000000"/>
        </w:rPr>
        <w:t>Nayara Rocha Perdigão Lara.</w:t>
      </w:r>
    </w:p>
    <w:p w:rsidR="0024146C" w:rsidRDefault="0024146C" w:rsidP="0024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="Arial" w:hAnsi="Arial" w:cs="Arial"/>
          <w:bCs/>
          <w:color w:val="000000"/>
        </w:rPr>
      </w:pP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="Arial" w:hAnsi="Arial" w:cs="Arial"/>
          <w:bCs/>
          <w:color w:val="000000"/>
        </w:rPr>
      </w:pP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CÂMARA MUNICIPAL DE PEDRO LEOPOLDO APROVA:</w:t>
      </w: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bookmarkStart w:id="0" w:name="_GoBack"/>
      <w:bookmarkEnd w:id="0"/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8E0E40" w:rsidRDefault="00A67BBD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8E0E40">
        <w:rPr>
          <w:rFonts w:ascii="Arial" w:hAnsi="Arial" w:cs="Arial"/>
          <w:bCs/>
          <w:color w:val="000000"/>
        </w:rPr>
        <w:t>Art. 1°</w:t>
      </w:r>
      <w:r w:rsidR="008E0E40" w:rsidRPr="008E0E40">
        <w:rPr>
          <w:rFonts w:ascii="Arial" w:hAnsi="Arial" w:cs="Arial"/>
          <w:bCs/>
          <w:color w:val="000000"/>
        </w:rPr>
        <w:t xml:space="preserve"> Fica concedido o </w:t>
      </w:r>
      <w:r w:rsidR="00A32DDB">
        <w:rPr>
          <w:rFonts w:ascii="Arial" w:hAnsi="Arial" w:cs="Arial"/>
          <w:bCs/>
          <w:color w:val="000000"/>
        </w:rPr>
        <w:t xml:space="preserve">Título de Cidadania Honorária à Nayara Rocha Perdigão Lara </w:t>
      </w:r>
      <w:r w:rsidR="008E0E40">
        <w:rPr>
          <w:rFonts w:ascii="Arial" w:hAnsi="Arial" w:cs="Arial"/>
          <w:bCs/>
          <w:color w:val="000000"/>
        </w:rPr>
        <w:t xml:space="preserve">pelos seus </w:t>
      </w:r>
      <w:r w:rsidR="008E0E40" w:rsidRPr="008E0E40">
        <w:rPr>
          <w:rFonts w:ascii="Arial" w:hAnsi="Arial" w:cs="Arial"/>
          <w:bCs/>
          <w:color w:val="000000"/>
        </w:rPr>
        <w:t>relevantes serviços prestados ao Município de Pedro Leopoldo.</w:t>
      </w:r>
    </w:p>
    <w:p w:rsidR="008E0E40" w:rsidRP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 w:rsidRPr="008E0E40">
        <w:rPr>
          <w:rFonts w:ascii="Arial" w:hAnsi="Arial" w:cs="Arial"/>
          <w:bCs/>
          <w:color w:val="000000"/>
        </w:rPr>
        <w:t>Art. 2° A Câmara Municipal de Pedro Leopoldo dará</w:t>
      </w:r>
      <w:r>
        <w:rPr>
          <w:rFonts w:ascii="Arial" w:hAnsi="Arial" w:cs="Arial"/>
          <w:bCs/>
          <w:color w:val="000000"/>
        </w:rPr>
        <w:t xml:space="preserve"> ciência ao agraciado da data e horário de </w:t>
      </w:r>
      <w:r w:rsidRPr="008E0E40">
        <w:rPr>
          <w:rFonts w:ascii="Arial" w:hAnsi="Arial" w:cs="Arial"/>
          <w:bCs/>
          <w:color w:val="000000"/>
        </w:rPr>
        <w:t>cerimônia em que ocorrerá a entrega do Título de que trata esta Resolução.</w:t>
      </w:r>
    </w:p>
    <w:p w:rsidR="008E0E40" w:rsidRP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8E0E40" w:rsidRDefault="00A67BBD" w:rsidP="00A67B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</w:t>
      </w:r>
      <w:r w:rsidR="008E0E40" w:rsidRPr="008E0E40">
        <w:rPr>
          <w:rFonts w:ascii="Arial" w:hAnsi="Arial" w:cs="Arial"/>
          <w:bCs/>
          <w:color w:val="000000"/>
        </w:rPr>
        <w:t>Art. 3° A presente Resolução entra em vigor na data de sua publicação.</w:t>
      </w: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Sala das sessões, </w:t>
      </w:r>
      <w:r w:rsidR="00A32DDB">
        <w:rPr>
          <w:rFonts w:ascii="Arial" w:hAnsi="Arial" w:cs="Arial"/>
          <w:bCs/>
          <w:color w:val="000000"/>
        </w:rPr>
        <w:t>18</w:t>
      </w:r>
      <w:r w:rsidR="00301BE9">
        <w:rPr>
          <w:rFonts w:ascii="Arial" w:hAnsi="Arial" w:cs="Arial"/>
          <w:bCs/>
          <w:color w:val="000000"/>
        </w:rPr>
        <w:t xml:space="preserve"> de </w:t>
      </w:r>
      <w:r w:rsidR="00A32DDB">
        <w:rPr>
          <w:rFonts w:ascii="Arial" w:hAnsi="Arial" w:cs="Arial"/>
          <w:bCs/>
          <w:color w:val="000000"/>
        </w:rPr>
        <w:t>março</w:t>
      </w:r>
      <w:r w:rsidR="001547DC">
        <w:rPr>
          <w:rFonts w:ascii="Arial" w:hAnsi="Arial" w:cs="Arial"/>
          <w:bCs/>
          <w:color w:val="000000"/>
        </w:rPr>
        <w:t xml:space="preserve"> </w:t>
      </w:r>
      <w:r w:rsidR="00FC6A63">
        <w:rPr>
          <w:rFonts w:ascii="Arial" w:hAnsi="Arial" w:cs="Arial"/>
          <w:bCs/>
          <w:color w:val="000000"/>
        </w:rPr>
        <w:t>de 2025</w:t>
      </w:r>
      <w:r w:rsidR="00E47B0C">
        <w:rPr>
          <w:rFonts w:ascii="Arial" w:hAnsi="Arial" w:cs="Arial"/>
          <w:bCs/>
          <w:color w:val="000000"/>
        </w:rPr>
        <w:t>.</w:t>
      </w:r>
    </w:p>
    <w:p w:rsidR="00301BE9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</w:p>
    <w:p w:rsidR="00301BE9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</w:p>
    <w:p w:rsidR="00301BE9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</w:p>
    <w:p w:rsidR="00301BE9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</w:p>
    <w:p w:rsidR="00301BE9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</w:p>
    <w:p w:rsidR="00301BE9" w:rsidRPr="00AF1955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AF1955">
        <w:rPr>
          <w:rFonts w:ascii="Arial" w:hAnsi="Arial" w:cs="Arial"/>
          <w:b/>
          <w:bCs/>
          <w:color w:val="000000"/>
        </w:rPr>
        <w:t>Frederico Henrique Cota Alves</w:t>
      </w:r>
    </w:p>
    <w:p w:rsidR="00301BE9" w:rsidRPr="00AF1955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AF1955">
        <w:rPr>
          <w:rFonts w:ascii="Arial" w:hAnsi="Arial" w:cs="Arial"/>
          <w:b/>
          <w:bCs/>
          <w:color w:val="000000"/>
        </w:rPr>
        <w:t>Vereador</w:t>
      </w:r>
    </w:p>
    <w:p w:rsidR="00301BE9" w:rsidRPr="00AF1955" w:rsidRDefault="00301BE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color w:val="000000"/>
        </w:rPr>
      </w:pPr>
      <w:r w:rsidRPr="00AF1955">
        <w:rPr>
          <w:rFonts w:ascii="Arial" w:hAnsi="Arial" w:cs="Arial"/>
          <w:b/>
          <w:bCs/>
          <w:color w:val="000000"/>
        </w:rPr>
        <w:br w:type="page"/>
      </w: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AF1955" w:rsidRDefault="00AF1955" w:rsidP="00F775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</w:rPr>
      </w:pPr>
    </w:p>
    <w:p w:rsidR="00301BE9" w:rsidRPr="00AF1955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AF1955">
        <w:rPr>
          <w:rFonts w:ascii="Arial" w:hAnsi="Arial" w:cs="Arial"/>
          <w:b/>
          <w:bCs/>
          <w:color w:val="000000"/>
        </w:rPr>
        <w:t>JUSTIFICATIVA</w:t>
      </w: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A32DDB" w:rsidRPr="00A32DDB" w:rsidRDefault="00A32DDB" w:rsidP="00A32DDB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A32DDB">
        <w:rPr>
          <w:rFonts w:ascii="Arial" w:eastAsia="Times New Roman" w:hAnsi="Arial" w:cs="Arial"/>
          <w:kern w:val="0"/>
          <w:lang w:eastAsia="pt-BR"/>
        </w:rPr>
        <w:t>A presente homenagem tem como objetivo reconhecer e valorizar</w:t>
      </w:r>
      <w:r w:rsidRPr="00F77597">
        <w:rPr>
          <w:rFonts w:ascii="Arial" w:eastAsia="Times New Roman" w:hAnsi="Arial" w:cs="Arial"/>
          <w:kern w:val="0"/>
          <w:lang w:eastAsia="pt-BR"/>
        </w:rPr>
        <w:t xml:space="preserve"> a relevante contribuição da Deputada Nayara Rocha</w:t>
      </w:r>
      <w:r w:rsidRPr="00A32DDB">
        <w:rPr>
          <w:rFonts w:ascii="Arial" w:eastAsia="Times New Roman" w:hAnsi="Arial" w:cs="Arial"/>
          <w:kern w:val="0"/>
          <w:lang w:eastAsia="pt-BR"/>
        </w:rPr>
        <w:t>, formada em Direito pelo Centro Universitário Newton Paiva, pós-graduada em Direito Público pela Pontifícia Universidade Católica de Minas Gerais (PUC-Minas) e mestre em Administração Pública pela Fundação Pedro Leopoldo. Seu comprometimento com a gestão pública e o bem-estar social a tornaram uma figura de grande relevância para a região metropolitana de Belo Horizonte, especialmente para o município de Pedro Leopoldo.</w:t>
      </w:r>
    </w:p>
    <w:p w:rsidR="00A32DDB" w:rsidRPr="00A32DDB" w:rsidRDefault="00A32DDB" w:rsidP="00A32DDB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A32DDB">
        <w:rPr>
          <w:rFonts w:ascii="Arial" w:eastAsia="Times New Roman" w:hAnsi="Arial" w:cs="Arial"/>
          <w:kern w:val="0"/>
          <w:lang w:eastAsia="pt-BR"/>
        </w:rPr>
        <w:t xml:space="preserve">Nos últimos seis anos, como Secretária de Governo e de Desenvolvimento Social de Vespasiano, a </w:t>
      </w:r>
      <w:r w:rsidR="00F77597" w:rsidRPr="00F77597">
        <w:rPr>
          <w:rFonts w:ascii="Arial" w:eastAsia="Times New Roman" w:hAnsi="Arial" w:cs="Arial"/>
          <w:kern w:val="0"/>
          <w:lang w:eastAsia="pt-BR"/>
        </w:rPr>
        <w:t xml:space="preserve">Deputada Nayara Rocha </w:t>
      </w:r>
      <w:r w:rsidRPr="00A32DDB">
        <w:rPr>
          <w:rFonts w:ascii="Arial" w:eastAsia="Times New Roman" w:hAnsi="Arial" w:cs="Arial"/>
          <w:kern w:val="0"/>
          <w:lang w:eastAsia="pt-BR"/>
        </w:rPr>
        <w:t xml:space="preserve">demonstrou um incansável empenho na implantação e ampliação de políticas públicas voltadas para a inclusão social e melhoria da qualidade de vida da população. Durante sua gestão, viabilizou a criação de projetos fundamentais, tais como o abrigo para acolhimento de pessoas em situação de rua (Casa Rosa), a Escolinha do Galo, o Projeto </w:t>
      </w:r>
      <w:proofErr w:type="spellStart"/>
      <w:r w:rsidRPr="00A32DDB">
        <w:rPr>
          <w:rFonts w:ascii="Arial" w:eastAsia="Times New Roman" w:hAnsi="Arial" w:cs="Arial"/>
          <w:kern w:val="0"/>
          <w:lang w:eastAsia="pt-BR"/>
        </w:rPr>
        <w:t>Sada</w:t>
      </w:r>
      <w:proofErr w:type="spellEnd"/>
      <w:r w:rsidRPr="00A32DDB">
        <w:rPr>
          <w:rFonts w:ascii="Arial" w:eastAsia="Times New Roman" w:hAnsi="Arial" w:cs="Arial"/>
          <w:kern w:val="0"/>
          <w:lang w:eastAsia="pt-BR"/>
        </w:rPr>
        <w:t xml:space="preserve"> Vôlei, o Conselho Municipal da Pessoa com Deficiência, a carteirinha do Autismo, o Kart Educacional Automobilístico e o Projeto Iluminar. Também ampliou significativamente as vagas do Projeto Avança Judô e das oficinas destinadas à terceira idade, fortalecendo o acesso ao esporte e à cultura.</w:t>
      </w:r>
    </w:p>
    <w:p w:rsidR="00A32DDB" w:rsidRPr="00A32DDB" w:rsidRDefault="00F77597" w:rsidP="00A32DDB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F77597">
        <w:rPr>
          <w:rFonts w:ascii="Arial" w:eastAsia="Times New Roman" w:hAnsi="Arial" w:cs="Arial"/>
          <w:kern w:val="0"/>
          <w:lang w:eastAsia="pt-BR"/>
        </w:rPr>
        <w:t>De forma especial, a Deputada Nayara Rocha</w:t>
      </w:r>
      <w:r w:rsidR="00A32DDB" w:rsidRPr="00A32DDB">
        <w:rPr>
          <w:rFonts w:ascii="Arial" w:eastAsia="Times New Roman" w:hAnsi="Arial" w:cs="Arial"/>
          <w:kern w:val="0"/>
          <w:lang w:eastAsia="pt-BR"/>
        </w:rPr>
        <w:t xml:space="preserve"> se destacou pelo seu compromisso com a cidade de Pedro Leopoldo, destinando recursos para diversas áreas essenciais, incluindo o Hospital e Maternidade Dr. Eugênio Gomes de Carvalho. Seu empenho em garantir investimentos para a saúde e bem-estar da população do município evidencia seu compromisso com o desenvolvimento social e humano da cidade.</w:t>
      </w:r>
    </w:p>
    <w:p w:rsidR="00A32DDB" w:rsidRPr="00A32DDB" w:rsidRDefault="00A32DDB" w:rsidP="00A32DDB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A32DDB">
        <w:rPr>
          <w:rFonts w:ascii="Arial" w:eastAsia="Times New Roman" w:hAnsi="Arial" w:cs="Arial"/>
          <w:kern w:val="0"/>
          <w:lang w:eastAsia="pt-BR"/>
        </w:rPr>
        <w:t>Diante de sua trajetória exemplar e das inúmeras contribuições prestadas a Pedro Leopoldo, é mais do que justa a concessão do Título de Cidadania Honorária, como forma de reconhecimento e gratidão por seu trabalho incansável em prol da comunidade. Que este gesto simbólico seja também um incentivo para que seu legado de dedicação e compromisso com o bem comum continue inspirando futuras gerações.</w:t>
      </w:r>
    </w:p>
    <w:p w:rsidR="00A32DDB" w:rsidRDefault="00A32DDB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eastAsia="Times New Roman" w:hAnsi="Arial" w:cs="Arial"/>
          <w:kern w:val="0"/>
          <w:lang w:eastAsia="pt-BR"/>
        </w:rPr>
      </w:pP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hAnsi="Arial" w:cs="Arial"/>
          <w:bCs/>
          <w:color w:val="000000"/>
        </w:rPr>
      </w:pPr>
      <w:r w:rsidRPr="00AF1955">
        <w:rPr>
          <w:rFonts w:ascii="Arial" w:hAnsi="Arial" w:cs="Arial"/>
          <w:bCs/>
          <w:color w:val="000000"/>
        </w:rPr>
        <w:t>Por esses motivos, solicito aos nobres Edis a aprovação deste Projeto de Resolução.</w:t>
      </w:r>
    </w:p>
    <w:p w:rsidR="00D725C6" w:rsidRPr="00AF1955" w:rsidRDefault="00D725C6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301BE9" w:rsidRPr="00AF1955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hAnsi="Arial" w:cs="Arial"/>
          <w:bCs/>
          <w:color w:val="000000"/>
        </w:rPr>
      </w:pPr>
      <w:r w:rsidRPr="00AF1955">
        <w:rPr>
          <w:rFonts w:ascii="Arial" w:hAnsi="Arial" w:cs="Arial"/>
          <w:bCs/>
          <w:color w:val="000000"/>
        </w:rPr>
        <w:t xml:space="preserve">Sala das Sessões, </w:t>
      </w:r>
      <w:r w:rsidR="00F77597">
        <w:rPr>
          <w:rFonts w:ascii="Arial" w:hAnsi="Arial" w:cs="Arial"/>
          <w:bCs/>
          <w:color w:val="000000"/>
        </w:rPr>
        <w:t>18</w:t>
      </w:r>
      <w:r w:rsidR="00D725C6">
        <w:rPr>
          <w:rFonts w:ascii="Arial" w:hAnsi="Arial" w:cs="Arial"/>
          <w:bCs/>
          <w:color w:val="000000"/>
        </w:rPr>
        <w:t xml:space="preserve"> </w:t>
      </w:r>
      <w:r w:rsidR="0024146C" w:rsidRPr="00AF1955">
        <w:rPr>
          <w:rFonts w:ascii="Arial" w:hAnsi="Arial" w:cs="Arial"/>
          <w:bCs/>
          <w:color w:val="000000"/>
        </w:rPr>
        <w:t xml:space="preserve">de </w:t>
      </w:r>
      <w:r w:rsidR="00F77597">
        <w:rPr>
          <w:rFonts w:ascii="Arial" w:hAnsi="Arial" w:cs="Arial"/>
          <w:bCs/>
          <w:color w:val="000000"/>
        </w:rPr>
        <w:t>março</w:t>
      </w:r>
      <w:r w:rsidR="00B21643" w:rsidRPr="00AF1955">
        <w:rPr>
          <w:rFonts w:ascii="Arial" w:hAnsi="Arial" w:cs="Arial"/>
          <w:bCs/>
          <w:color w:val="000000"/>
        </w:rPr>
        <w:t xml:space="preserve"> de 2025</w:t>
      </w:r>
      <w:r w:rsidR="00FC6A63" w:rsidRPr="00AF1955">
        <w:rPr>
          <w:rFonts w:ascii="Arial" w:hAnsi="Arial" w:cs="Arial"/>
          <w:bCs/>
          <w:color w:val="000000"/>
        </w:rPr>
        <w:t>.</w:t>
      </w:r>
    </w:p>
    <w:p w:rsidR="00301BE9" w:rsidRPr="0024146C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01BE9" w:rsidRPr="0024146C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01BE9" w:rsidRPr="00AF1955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AF1955">
        <w:rPr>
          <w:rFonts w:ascii="Arial" w:hAnsi="Arial" w:cs="Arial"/>
          <w:b/>
          <w:bCs/>
          <w:color w:val="000000"/>
        </w:rPr>
        <w:t>Frederico Henrique Cota Alves</w:t>
      </w:r>
    </w:p>
    <w:p w:rsidR="00301BE9" w:rsidRPr="00AF1955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AF1955">
        <w:rPr>
          <w:rFonts w:ascii="Arial" w:hAnsi="Arial" w:cs="Arial"/>
          <w:b/>
          <w:bCs/>
          <w:color w:val="000000"/>
        </w:rPr>
        <w:t>Vereador</w:t>
      </w:r>
    </w:p>
    <w:p w:rsidR="00B21643" w:rsidRDefault="00B21643" w:rsidP="00F775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B21643" w:rsidRPr="00B21643" w:rsidRDefault="00B21643" w:rsidP="00AF19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/>
          <w:bCs/>
          <w:color w:val="000000"/>
        </w:rPr>
      </w:pPr>
    </w:p>
    <w:p w:rsidR="00B21643" w:rsidRDefault="00B21643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B21643">
        <w:rPr>
          <w:rFonts w:ascii="Arial" w:hAnsi="Arial" w:cs="Arial"/>
          <w:b/>
          <w:bCs/>
          <w:color w:val="000000"/>
        </w:rPr>
        <w:t xml:space="preserve">CURRÍCULO </w:t>
      </w:r>
    </w:p>
    <w:p w:rsidR="00F77597" w:rsidRDefault="00F77597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77597" w:rsidRPr="00F77597" w:rsidRDefault="00F77597" w:rsidP="00F77597">
      <w:pPr>
        <w:widowControl/>
        <w:suppressAutoHyphens w:val="0"/>
        <w:spacing w:before="100" w:beforeAutospacing="1" w:after="100" w:afterAutospacing="1"/>
        <w:jc w:val="center"/>
        <w:rPr>
          <w:rFonts w:ascii="Arial" w:eastAsia="Times New Roman" w:hAnsi="Arial" w:cs="Arial"/>
          <w:b/>
          <w:kern w:val="0"/>
          <w:lang w:eastAsia="pt-BR"/>
        </w:rPr>
      </w:pPr>
      <w:r w:rsidRPr="00F77597">
        <w:rPr>
          <w:rFonts w:ascii="Arial" w:eastAsia="Times New Roman" w:hAnsi="Arial" w:cs="Arial"/>
          <w:b/>
          <w:kern w:val="0"/>
          <w:lang w:eastAsia="pt-BR"/>
        </w:rPr>
        <w:t>Nayara Rocha Perdigão Lara</w:t>
      </w:r>
    </w:p>
    <w:p w:rsidR="00F77597" w:rsidRPr="00F77597" w:rsidRDefault="00F77597" w:rsidP="00F77597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F77597">
        <w:rPr>
          <w:rFonts w:ascii="Arial" w:eastAsia="Times New Roman" w:hAnsi="Arial" w:cs="Arial"/>
          <w:kern w:val="0"/>
          <w:lang w:eastAsia="pt-BR"/>
        </w:rPr>
        <w:t xml:space="preserve">Deputada Estadual eleita em Minas Gerais com 44.619 votos. Filha de </w:t>
      </w:r>
      <w:proofErr w:type="spellStart"/>
      <w:r w:rsidRPr="00F77597">
        <w:rPr>
          <w:rFonts w:ascii="Arial" w:eastAsia="Times New Roman" w:hAnsi="Arial" w:cs="Arial"/>
          <w:kern w:val="0"/>
          <w:lang w:eastAsia="pt-BR"/>
        </w:rPr>
        <w:t>Ilce</w:t>
      </w:r>
      <w:proofErr w:type="spellEnd"/>
      <w:r w:rsidRPr="00F77597">
        <w:rPr>
          <w:rFonts w:ascii="Arial" w:eastAsia="Times New Roman" w:hAnsi="Arial" w:cs="Arial"/>
          <w:kern w:val="0"/>
          <w:lang w:eastAsia="pt-BR"/>
        </w:rPr>
        <w:t xml:space="preserve"> Rocha Perdigão e Sérgio Perdigão, casada, mãe de Áurea e Daniel. Formou-se em Direito pelo Centro Universitário Newton Paiva. Doutoranda em Direito na Universidade de Salamanca, é Mestre em Administração Pública pela Fundação Pedro Leopoldo. Além disso, é pós-graduada em Direito Público e pós-graduanda em Direito Administrativo pela Pontifícia Universidade Católica de Minas Gerais (PUC Minas).</w:t>
      </w:r>
    </w:p>
    <w:p w:rsidR="00F77597" w:rsidRPr="00F77597" w:rsidRDefault="00F77597" w:rsidP="00F77597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F77597">
        <w:rPr>
          <w:rFonts w:ascii="Arial" w:eastAsia="Times New Roman" w:hAnsi="Arial" w:cs="Arial"/>
          <w:kern w:val="0"/>
          <w:lang w:eastAsia="pt-BR"/>
        </w:rPr>
        <w:t>Atua como Vice-líder do Bloco Minas em Frente e é membro efetivo da Comissão de Administração Pública e da Comissão de Trabalho, Previdência e Assistência Social na Assembleia Legislativa.</w:t>
      </w:r>
    </w:p>
    <w:p w:rsidR="00F77597" w:rsidRPr="00F77597" w:rsidRDefault="00F77597" w:rsidP="00F77597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F77597">
        <w:rPr>
          <w:rFonts w:ascii="Arial" w:eastAsia="Times New Roman" w:hAnsi="Arial" w:cs="Arial"/>
          <w:kern w:val="0"/>
          <w:lang w:eastAsia="pt-BR"/>
        </w:rPr>
        <w:t>Grande defensora dos direitos das pessoas com deficiência, idosos, crianças e mulheres, sobretudo da causa autista. Foi eleita uma das deputadas mais atuantes da ALMG, tendo apresentado, em pouco mais de um ano de mandato, mais de 117 projetos de lei e 255 requerimentos.</w:t>
      </w:r>
    </w:p>
    <w:p w:rsidR="00F77597" w:rsidRPr="00F77597" w:rsidRDefault="00F77597" w:rsidP="00F77597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F77597">
        <w:rPr>
          <w:rFonts w:ascii="Arial" w:eastAsia="Times New Roman" w:hAnsi="Arial" w:cs="Arial"/>
          <w:kern w:val="0"/>
          <w:lang w:eastAsia="pt-BR"/>
        </w:rPr>
        <w:t xml:space="preserve">Já exerceu os cargos de Secretária de Governo e de Secretária de Desenvolvimento Social de Vespasiano, na Região Metropolitana de Belo Horizonte. Nesta última função, conseguiu implantar um abrigo para acolher moradores em situação de rua, a Casa Rosa, a Escolinha do Galo, o Projeto </w:t>
      </w:r>
      <w:proofErr w:type="spellStart"/>
      <w:r w:rsidRPr="00F77597">
        <w:rPr>
          <w:rFonts w:ascii="Arial" w:eastAsia="Times New Roman" w:hAnsi="Arial" w:cs="Arial"/>
          <w:kern w:val="0"/>
          <w:lang w:eastAsia="pt-BR"/>
        </w:rPr>
        <w:t>Sada</w:t>
      </w:r>
      <w:proofErr w:type="spellEnd"/>
      <w:r w:rsidRPr="00F77597">
        <w:rPr>
          <w:rFonts w:ascii="Arial" w:eastAsia="Times New Roman" w:hAnsi="Arial" w:cs="Arial"/>
          <w:kern w:val="0"/>
          <w:lang w:eastAsia="pt-BR"/>
        </w:rPr>
        <w:t xml:space="preserve"> Vôlei, o Conselho Municipal da Pessoa com Deficiência, a carteirinha do Autismo, o Kart Educacional Automobilístico e o Projeto Iluminar, que promove inclusão social. Também ampliou as vagas do projeto Avança Judô e das oficinas voltadas para a terceira idade.</w:t>
      </w:r>
    </w:p>
    <w:p w:rsidR="00F77597" w:rsidRPr="00F77597" w:rsidRDefault="00F77597" w:rsidP="00F77597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F77597">
        <w:rPr>
          <w:rFonts w:ascii="Arial" w:eastAsia="Times New Roman" w:hAnsi="Arial" w:cs="Arial"/>
          <w:kern w:val="0"/>
          <w:lang w:eastAsia="pt-BR"/>
        </w:rPr>
        <w:t xml:space="preserve">Em suas redes sociais, enfatiza que o gosto pela política veio do exemplo materno. Sua mãe, </w:t>
      </w:r>
      <w:proofErr w:type="spellStart"/>
      <w:r w:rsidRPr="00F77597">
        <w:rPr>
          <w:rFonts w:ascii="Arial" w:eastAsia="Times New Roman" w:hAnsi="Arial" w:cs="Arial"/>
          <w:kern w:val="0"/>
          <w:lang w:eastAsia="pt-BR"/>
        </w:rPr>
        <w:t>Ilce</w:t>
      </w:r>
      <w:proofErr w:type="spellEnd"/>
      <w:r w:rsidRPr="00F77597">
        <w:rPr>
          <w:rFonts w:ascii="Arial" w:eastAsia="Times New Roman" w:hAnsi="Arial" w:cs="Arial"/>
          <w:kern w:val="0"/>
          <w:lang w:eastAsia="pt-BR"/>
        </w:rPr>
        <w:t xml:space="preserve"> Rocha, é Diretora-Geral da ARMBH. Foi prefeita de Vespasiano e reeleita para o cargo, além de ter ocupado a Presidência da </w:t>
      </w:r>
      <w:proofErr w:type="spellStart"/>
      <w:r w:rsidRPr="00F77597">
        <w:rPr>
          <w:rFonts w:ascii="Arial" w:eastAsia="Times New Roman" w:hAnsi="Arial" w:cs="Arial"/>
          <w:kern w:val="0"/>
          <w:lang w:eastAsia="pt-BR"/>
        </w:rPr>
        <w:t>Granbel</w:t>
      </w:r>
      <w:proofErr w:type="spellEnd"/>
      <w:r w:rsidRPr="00F77597">
        <w:rPr>
          <w:rFonts w:ascii="Arial" w:eastAsia="Times New Roman" w:hAnsi="Arial" w:cs="Arial"/>
          <w:kern w:val="0"/>
          <w:lang w:eastAsia="pt-BR"/>
        </w:rPr>
        <w:t xml:space="preserve"> por duas gestões. Também foi vereadora por três mandatos, presidente da Câmara Municipal e vice-prefeita da cidade.</w:t>
      </w:r>
    </w:p>
    <w:p w:rsidR="00AF1955" w:rsidRDefault="00AF1955" w:rsidP="00015036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</w:p>
    <w:p w:rsidR="00AF1955" w:rsidRDefault="00AF1955" w:rsidP="00015036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</w:p>
    <w:p w:rsidR="00117DF3" w:rsidRDefault="00117DF3" w:rsidP="00015036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</w:p>
    <w:p w:rsidR="001A6C0D" w:rsidRDefault="001A6C0D" w:rsidP="00015036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</w:p>
    <w:p w:rsidR="001A6C0D" w:rsidRDefault="001A6C0D" w:rsidP="00015036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</w:p>
    <w:p w:rsidR="001A6C0D" w:rsidRDefault="001A6C0D" w:rsidP="00015036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</w:p>
    <w:p w:rsidR="001A6C0D" w:rsidRPr="00015036" w:rsidRDefault="001A6C0D" w:rsidP="00015036">
      <w:pPr>
        <w:widowControl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lang w:eastAsia="pt-BR"/>
        </w:rPr>
      </w:pPr>
      <w:r w:rsidRPr="001A6C0D">
        <w:rPr>
          <w:rFonts w:ascii="Arial" w:eastAsia="Times New Roman" w:hAnsi="Arial" w:cs="Arial"/>
          <w:kern w:val="0"/>
          <w:lang w:eastAsia="pt-BR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bat.Document.DC" ShapeID="_x0000_i1025" DrawAspect="Content" ObjectID="_1804499190" r:id="rId9"/>
        </w:object>
      </w:r>
    </w:p>
    <w:sectPr w:rsidR="001A6C0D" w:rsidRPr="00015036" w:rsidSect="00224BE8">
      <w:headerReference w:type="default" r:id="rId10"/>
      <w:footerReference w:type="default" r:id="rId11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10" w:rsidRDefault="00D91610" w:rsidP="000B5AC3">
      <w:r>
        <w:separator/>
      </w:r>
    </w:p>
  </w:endnote>
  <w:endnote w:type="continuationSeparator" w:id="0">
    <w:p w:rsidR="00D91610" w:rsidRDefault="00D91610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10" w:rsidRDefault="00D91610" w:rsidP="000B5AC3">
      <w:r>
        <w:separator/>
      </w:r>
    </w:p>
  </w:footnote>
  <w:footnote w:type="continuationSeparator" w:id="0">
    <w:p w:rsidR="00D91610" w:rsidRDefault="00D91610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C0A08"/>
    <w:multiLevelType w:val="multilevel"/>
    <w:tmpl w:val="F4EA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5036"/>
    <w:rsid w:val="00021B4D"/>
    <w:rsid w:val="00031722"/>
    <w:rsid w:val="00034BEA"/>
    <w:rsid w:val="000430B6"/>
    <w:rsid w:val="00046989"/>
    <w:rsid w:val="00047C8A"/>
    <w:rsid w:val="00050FFC"/>
    <w:rsid w:val="00065357"/>
    <w:rsid w:val="00071B06"/>
    <w:rsid w:val="00087BE8"/>
    <w:rsid w:val="00093DEE"/>
    <w:rsid w:val="000947B4"/>
    <w:rsid w:val="00095C42"/>
    <w:rsid w:val="000A4EDC"/>
    <w:rsid w:val="000A7A3F"/>
    <w:rsid w:val="000B11E8"/>
    <w:rsid w:val="000B5AC3"/>
    <w:rsid w:val="000B6DC1"/>
    <w:rsid w:val="000C10D1"/>
    <w:rsid w:val="000C244F"/>
    <w:rsid w:val="000D573E"/>
    <w:rsid w:val="000F6ADB"/>
    <w:rsid w:val="000F7E96"/>
    <w:rsid w:val="00104F95"/>
    <w:rsid w:val="00117DF3"/>
    <w:rsid w:val="00137592"/>
    <w:rsid w:val="00151500"/>
    <w:rsid w:val="00152C3F"/>
    <w:rsid w:val="001547DC"/>
    <w:rsid w:val="00156B83"/>
    <w:rsid w:val="00170489"/>
    <w:rsid w:val="00175BD9"/>
    <w:rsid w:val="001A5B7F"/>
    <w:rsid w:val="001A6C0D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146C"/>
    <w:rsid w:val="002432EB"/>
    <w:rsid w:val="002479B3"/>
    <w:rsid w:val="00284458"/>
    <w:rsid w:val="00287ACF"/>
    <w:rsid w:val="00290E0A"/>
    <w:rsid w:val="002B1E99"/>
    <w:rsid w:val="002C468E"/>
    <w:rsid w:val="002E033B"/>
    <w:rsid w:val="002E29C6"/>
    <w:rsid w:val="002F33F2"/>
    <w:rsid w:val="00301BE9"/>
    <w:rsid w:val="0030299A"/>
    <w:rsid w:val="00302E7D"/>
    <w:rsid w:val="003255EF"/>
    <w:rsid w:val="003440F1"/>
    <w:rsid w:val="003669F4"/>
    <w:rsid w:val="003768DA"/>
    <w:rsid w:val="00381BF2"/>
    <w:rsid w:val="00382C93"/>
    <w:rsid w:val="003851AF"/>
    <w:rsid w:val="003A07F6"/>
    <w:rsid w:val="003A6A6C"/>
    <w:rsid w:val="003B27EE"/>
    <w:rsid w:val="003C28EC"/>
    <w:rsid w:val="003C5C8F"/>
    <w:rsid w:val="003C7E75"/>
    <w:rsid w:val="003D1024"/>
    <w:rsid w:val="003D32C9"/>
    <w:rsid w:val="003F029B"/>
    <w:rsid w:val="003F5189"/>
    <w:rsid w:val="004104C7"/>
    <w:rsid w:val="0042368A"/>
    <w:rsid w:val="00427172"/>
    <w:rsid w:val="0043322B"/>
    <w:rsid w:val="004409FC"/>
    <w:rsid w:val="00450A3E"/>
    <w:rsid w:val="004564F8"/>
    <w:rsid w:val="00457ADB"/>
    <w:rsid w:val="0046119D"/>
    <w:rsid w:val="00470FEA"/>
    <w:rsid w:val="00471363"/>
    <w:rsid w:val="00473893"/>
    <w:rsid w:val="00475736"/>
    <w:rsid w:val="00483C51"/>
    <w:rsid w:val="00494C6C"/>
    <w:rsid w:val="00497A49"/>
    <w:rsid w:val="004A602D"/>
    <w:rsid w:val="004B2558"/>
    <w:rsid w:val="004E19CD"/>
    <w:rsid w:val="00516A16"/>
    <w:rsid w:val="005247DA"/>
    <w:rsid w:val="00525DB8"/>
    <w:rsid w:val="00527289"/>
    <w:rsid w:val="005379FC"/>
    <w:rsid w:val="00542AA9"/>
    <w:rsid w:val="00551529"/>
    <w:rsid w:val="00565449"/>
    <w:rsid w:val="0056572D"/>
    <w:rsid w:val="00574EF6"/>
    <w:rsid w:val="00582881"/>
    <w:rsid w:val="005A63DC"/>
    <w:rsid w:val="005B21C1"/>
    <w:rsid w:val="005D60AC"/>
    <w:rsid w:val="005E7EE2"/>
    <w:rsid w:val="005F0DF2"/>
    <w:rsid w:val="005F19A7"/>
    <w:rsid w:val="00606D19"/>
    <w:rsid w:val="00621430"/>
    <w:rsid w:val="00621FDC"/>
    <w:rsid w:val="006407D7"/>
    <w:rsid w:val="006449E1"/>
    <w:rsid w:val="006530D1"/>
    <w:rsid w:val="0068037D"/>
    <w:rsid w:val="0068696D"/>
    <w:rsid w:val="006B6718"/>
    <w:rsid w:val="006C12FB"/>
    <w:rsid w:val="006C5B41"/>
    <w:rsid w:val="006D7270"/>
    <w:rsid w:val="006E1D50"/>
    <w:rsid w:val="006E779E"/>
    <w:rsid w:val="007158DB"/>
    <w:rsid w:val="00720959"/>
    <w:rsid w:val="00720CAE"/>
    <w:rsid w:val="0079724B"/>
    <w:rsid w:val="007A3509"/>
    <w:rsid w:val="007B4500"/>
    <w:rsid w:val="007B5641"/>
    <w:rsid w:val="007C2AA3"/>
    <w:rsid w:val="007C3C24"/>
    <w:rsid w:val="007C7D40"/>
    <w:rsid w:val="007C7F96"/>
    <w:rsid w:val="007D317F"/>
    <w:rsid w:val="007D72FE"/>
    <w:rsid w:val="007E372F"/>
    <w:rsid w:val="007E751E"/>
    <w:rsid w:val="007F3E87"/>
    <w:rsid w:val="008118D4"/>
    <w:rsid w:val="008223DD"/>
    <w:rsid w:val="00827AAD"/>
    <w:rsid w:val="00842812"/>
    <w:rsid w:val="00846CBA"/>
    <w:rsid w:val="008658CB"/>
    <w:rsid w:val="0086787C"/>
    <w:rsid w:val="00874E8C"/>
    <w:rsid w:val="008809B7"/>
    <w:rsid w:val="00886124"/>
    <w:rsid w:val="00892034"/>
    <w:rsid w:val="0089335E"/>
    <w:rsid w:val="008C51E8"/>
    <w:rsid w:val="008C7F1C"/>
    <w:rsid w:val="008D5031"/>
    <w:rsid w:val="008E0E40"/>
    <w:rsid w:val="008E54F1"/>
    <w:rsid w:val="00920B5C"/>
    <w:rsid w:val="00934DE0"/>
    <w:rsid w:val="00941E8D"/>
    <w:rsid w:val="00945172"/>
    <w:rsid w:val="00945CB4"/>
    <w:rsid w:val="009521C0"/>
    <w:rsid w:val="00973EE3"/>
    <w:rsid w:val="009758D4"/>
    <w:rsid w:val="009819AD"/>
    <w:rsid w:val="00986CC9"/>
    <w:rsid w:val="00991761"/>
    <w:rsid w:val="00992A04"/>
    <w:rsid w:val="009B07CC"/>
    <w:rsid w:val="009B13BC"/>
    <w:rsid w:val="009C268D"/>
    <w:rsid w:val="009C3518"/>
    <w:rsid w:val="009D3AAB"/>
    <w:rsid w:val="009F23FF"/>
    <w:rsid w:val="009F37CB"/>
    <w:rsid w:val="00A057AE"/>
    <w:rsid w:val="00A212E3"/>
    <w:rsid w:val="00A23F2B"/>
    <w:rsid w:val="00A2624E"/>
    <w:rsid w:val="00A32DDB"/>
    <w:rsid w:val="00A44739"/>
    <w:rsid w:val="00A50BA0"/>
    <w:rsid w:val="00A60E03"/>
    <w:rsid w:val="00A67BBD"/>
    <w:rsid w:val="00A71C0E"/>
    <w:rsid w:val="00A75003"/>
    <w:rsid w:val="00A8464A"/>
    <w:rsid w:val="00A92E7B"/>
    <w:rsid w:val="00A97567"/>
    <w:rsid w:val="00AA48A5"/>
    <w:rsid w:val="00AC10BA"/>
    <w:rsid w:val="00AC6734"/>
    <w:rsid w:val="00AE2F7F"/>
    <w:rsid w:val="00AF1955"/>
    <w:rsid w:val="00AF344F"/>
    <w:rsid w:val="00B00BB0"/>
    <w:rsid w:val="00B00BEC"/>
    <w:rsid w:val="00B04282"/>
    <w:rsid w:val="00B04ADB"/>
    <w:rsid w:val="00B21643"/>
    <w:rsid w:val="00B2510E"/>
    <w:rsid w:val="00B27870"/>
    <w:rsid w:val="00B33A7A"/>
    <w:rsid w:val="00B35359"/>
    <w:rsid w:val="00B46640"/>
    <w:rsid w:val="00B53779"/>
    <w:rsid w:val="00B66478"/>
    <w:rsid w:val="00B771D0"/>
    <w:rsid w:val="00B80425"/>
    <w:rsid w:val="00B86CD6"/>
    <w:rsid w:val="00B96673"/>
    <w:rsid w:val="00BA2950"/>
    <w:rsid w:val="00BB44BC"/>
    <w:rsid w:val="00BC2F5E"/>
    <w:rsid w:val="00BD075C"/>
    <w:rsid w:val="00BF0D15"/>
    <w:rsid w:val="00C04B1F"/>
    <w:rsid w:val="00C13D52"/>
    <w:rsid w:val="00C21CF4"/>
    <w:rsid w:val="00C460A3"/>
    <w:rsid w:val="00C72553"/>
    <w:rsid w:val="00C81766"/>
    <w:rsid w:val="00C92EA9"/>
    <w:rsid w:val="00CA031D"/>
    <w:rsid w:val="00CD38B9"/>
    <w:rsid w:val="00CE2AAC"/>
    <w:rsid w:val="00CE64ED"/>
    <w:rsid w:val="00CF1593"/>
    <w:rsid w:val="00D03867"/>
    <w:rsid w:val="00D03BBF"/>
    <w:rsid w:val="00D074FD"/>
    <w:rsid w:val="00D243B7"/>
    <w:rsid w:val="00D32FB5"/>
    <w:rsid w:val="00D363BB"/>
    <w:rsid w:val="00D45655"/>
    <w:rsid w:val="00D46D49"/>
    <w:rsid w:val="00D47E1E"/>
    <w:rsid w:val="00D714AF"/>
    <w:rsid w:val="00D725C6"/>
    <w:rsid w:val="00D91610"/>
    <w:rsid w:val="00DA0BA1"/>
    <w:rsid w:val="00DC1536"/>
    <w:rsid w:val="00DC35F5"/>
    <w:rsid w:val="00DC4433"/>
    <w:rsid w:val="00DD5715"/>
    <w:rsid w:val="00DE77D8"/>
    <w:rsid w:val="00E24C82"/>
    <w:rsid w:val="00E26773"/>
    <w:rsid w:val="00E34E06"/>
    <w:rsid w:val="00E444EE"/>
    <w:rsid w:val="00E47B0C"/>
    <w:rsid w:val="00E50438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6A7E"/>
    <w:rsid w:val="00ED13F8"/>
    <w:rsid w:val="00ED22DA"/>
    <w:rsid w:val="00EF46FF"/>
    <w:rsid w:val="00EF5566"/>
    <w:rsid w:val="00F01CD2"/>
    <w:rsid w:val="00F026B6"/>
    <w:rsid w:val="00F57B8F"/>
    <w:rsid w:val="00F61CCD"/>
    <w:rsid w:val="00F64664"/>
    <w:rsid w:val="00F77597"/>
    <w:rsid w:val="00F914C9"/>
    <w:rsid w:val="00F952EA"/>
    <w:rsid w:val="00FA0120"/>
    <w:rsid w:val="00FA7CEB"/>
    <w:rsid w:val="00FB4F08"/>
    <w:rsid w:val="00FB6FD4"/>
    <w:rsid w:val="00FC5E52"/>
    <w:rsid w:val="00FC5EB9"/>
    <w:rsid w:val="00FC6A63"/>
    <w:rsid w:val="00FD7DD0"/>
    <w:rsid w:val="00FE08D0"/>
    <w:rsid w:val="00FE60D4"/>
    <w:rsid w:val="00FE6833"/>
    <w:rsid w:val="00FF23CD"/>
    <w:rsid w:val="00FF472A"/>
    <w:rsid w:val="00FF4B00"/>
    <w:rsid w:val="00FF7300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1A2F1E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21643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paragraph" w:styleId="NormalWeb">
    <w:name w:val="Normal (Web)"/>
    <w:basedOn w:val="Normal"/>
    <w:uiPriority w:val="99"/>
    <w:unhideWhenUsed/>
    <w:rsid w:val="00DD571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DD571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216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3B7D-6A22-4A6F-9B23-F82F8491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6</cp:revision>
  <cp:lastPrinted>2022-11-29T18:20:00Z</cp:lastPrinted>
  <dcterms:created xsi:type="dcterms:W3CDTF">2025-01-14T15:46:00Z</dcterms:created>
  <dcterms:modified xsi:type="dcterms:W3CDTF">2025-03-26T16:00:00Z</dcterms:modified>
</cp:coreProperties>
</file>