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</w:t>
      </w:r>
      <w:r w:rsidDel="00000000" w:rsidR="00000000" w:rsidRPr="00000000">
        <w:rPr>
          <w:rFonts w:ascii="Arial" w:cs="Arial" w:eastAsia="Arial" w:hAnsi="Arial"/>
          <w:rtl w:val="0"/>
        </w:rPr>
        <w:t xml:space="preserve"> ao Excelentíssimo Senhor Prefeito que solicite ao setor responsável a retomada da Ouvidoria do Transporte Público.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ouvidoria é um canal importante para receber as demandas dos usuários do serviço de transporte público, visto que é através da ouvidoria que os cidadãos têm a possibilidade de fazer elogios, sugestões e críticas sobre um serviço sobre o qual tem direito. É também através deste canal que a empresa pode receber mais diretamente as demandas dos usuários que atendem e avaliar a percepção de qualidade do serviço pelos passageiros, para que possa identificar falhas e realizar possíveis melhorias necessárias.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29 de abril de 2025.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-472437</wp:posOffset>
              </wp:positionH>
              <wp:positionV relativeFrom="paragraph">
                <wp:posOffset>-202562</wp:posOffset>
              </wp:positionV>
              <wp:extent cx="1085850" cy="1009650"/>
              <wp:wrapNone/>
              <wp:docPr id="1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-472437</wp:posOffset>
              </wp:positionH>
              <wp:positionV relativeFrom="paragraph">
                <wp:posOffset>-202562</wp:posOffset>
              </wp:positionV>
              <wp:extent cx="1085850" cy="1009650"/>
              <wp:effectExtent b="0" l="0" r="0" t="0"/>
              <wp:wrapNone/>
              <wp:docPr id="11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1348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VcTSYsKFc/cnKpCJnCp5L0X1Q==">CgMxLjAyCGguZ2pkZ3hzOAByITFDOUhpMU1Sei10Z0RYd1lZMUtjaEtZdGxfVncwc3Atbg==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