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9D5BBD">
        <w:rPr>
          <w:rFonts w:ascii="Arial" w:hAnsi="Arial" w:cs="Arial"/>
          <w:color w:val="000000"/>
          <w:sz w:val="24"/>
          <w:szCs w:val="24"/>
        </w:rPr>
        <w:t>Gilda Campolina do Nascimento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</w:t>
      </w:r>
      <w:r w:rsidR="009D5BBD">
        <w:rPr>
          <w:rFonts w:ascii="Arial" w:hAnsi="Arial" w:cs="Arial"/>
          <w:color w:val="000000"/>
          <w:sz w:val="24"/>
          <w:szCs w:val="24"/>
        </w:rPr>
        <w:t xml:space="preserve"> ) genro, ( x</w:t>
      </w:r>
      <w:bookmarkStart w:id="0" w:name="_GoBack"/>
      <w:bookmarkEnd w:id="0"/>
      <w:r w:rsidR="009D5BBD">
        <w:rPr>
          <w:rFonts w:ascii="Arial" w:hAnsi="Arial" w:cs="Arial"/>
          <w:color w:val="000000"/>
          <w:sz w:val="24"/>
          <w:szCs w:val="24"/>
        </w:rPr>
        <w:t xml:space="preserve"> )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9D5BBD">
        <w:rPr>
          <w:rFonts w:ascii="Arial" w:hAnsi="Arial" w:cs="Arial"/>
          <w:color w:val="000000"/>
          <w:sz w:val="24"/>
          <w:szCs w:val="24"/>
        </w:rPr>
        <w:t>Gisele Campolina e Sidney Campolina.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9D5BBD">
        <w:rPr>
          <w:rFonts w:ascii="Arial" w:hAnsi="Arial" w:cs="Arial"/>
          <w:color w:val="000000"/>
          <w:sz w:val="24"/>
          <w:szCs w:val="24"/>
        </w:rPr>
        <w:t>Rua Pedro Antônio</w:t>
      </w:r>
      <w:r w:rsidR="007B7581">
        <w:rPr>
          <w:rFonts w:ascii="Arial" w:hAnsi="Arial" w:cs="Arial"/>
          <w:color w:val="000000"/>
          <w:sz w:val="24"/>
          <w:szCs w:val="24"/>
        </w:rPr>
        <w:t>,</w:t>
      </w:r>
      <w:r w:rsidR="009D5BBD">
        <w:rPr>
          <w:rFonts w:ascii="Arial" w:hAnsi="Arial" w:cs="Arial"/>
          <w:color w:val="000000"/>
          <w:sz w:val="24"/>
          <w:szCs w:val="24"/>
        </w:rPr>
        <w:t xml:space="preserve"> n°199</w:t>
      </w:r>
      <w:r w:rsidR="00A4131E">
        <w:rPr>
          <w:rFonts w:ascii="Arial" w:hAnsi="Arial" w:cs="Arial"/>
          <w:color w:val="000000"/>
          <w:sz w:val="24"/>
          <w:szCs w:val="24"/>
        </w:rPr>
        <w:t>,</w:t>
      </w:r>
      <w:r w:rsidR="007B7581">
        <w:rPr>
          <w:rFonts w:ascii="Arial" w:hAnsi="Arial" w:cs="Arial"/>
          <w:color w:val="000000"/>
          <w:sz w:val="24"/>
          <w:szCs w:val="24"/>
        </w:rPr>
        <w:t xml:space="preserve"> </w:t>
      </w:r>
      <w:r w:rsidR="009D5BBD">
        <w:rPr>
          <w:rFonts w:ascii="Arial" w:hAnsi="Arial" w:cs="Arial"/>
          <w:color w:val="000000"/>
          <w:sz w:val="24"/>
          <w:szCs w:val="24"/>
        </w:rPr>
        <w:t>Felipe Cláudio</w:t>
      </w:r>
      <w:r w:rsidR="00A4131E">
        <w:rPr>
          <w:rFonts w:ascii="Arial" w:hAnsi="Arial" w:cs="Arial"/>
          <w:color w:val="000000"/>
          <w:sz w:val="24"/>
          <w:szCs w:val="24"/>
        </w:rPr>
        <w:t>.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90" w:rsidRDefault="00052E90">
      <w:pPr>
        <w:spacing w:line="240" w:lineRule="auto"/>
      </w:pPr>
      <w:r>
        <w:separator/>
      </w:r>
    </w:p>
  </w:endnote>
  <w:endnote w:type="continuationSeparator" w:id="0">
    <w:p w:rsidR="00052E90" w:rsidRDefault="00052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90" w:rsidRDefault="00052E90">
      <w:pPr>
        <w:spacing w:after="0"/>
      </w:pPr>
      <w:r>
        <w:separator/>
      </w:r>
    </w:p>
  </w:footnote>
  <w:footnote w:type="continuationSeparator" w:id="0">
    <w:p w:rsidR="00052E90" w:rsidRDefault="00052E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52E90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9D5BBD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6E6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BE98E5-52EE-47F2-8248-DB1CAE58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10</cp:revision>
  <cp:lastPrinted>2023-06-23T16:25:00Z</cp:lastPrinted>
  <dcterms:created xsi:type="dcterms:W3CDTF">2025-10-07T16:58:00Z</dcterms:created>
  <dcterms:modified xsi:type="dcterms:W3CDTF">2025-12-01T16:01:00Z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