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0144B" w14:textId="742C0CD3" w:rsidR="00DC2650" w:rsidRDefault="00DC2650" w:rsidP="00DC2650">
      <w:pPr>
        <w:tabs>
          <w:tab w:val="left" w:pos="4536"/>
        </w:tabs>
        <w:spacing w:after="0" w:line="360" w:lineRule="auto"/>
        <w:jc w:val="center"/>
        <w:rPr>
          <w:sz w:val="20"/>
          <w:szCs w:val="20"/>
        </w:rPr>
      </w:pPr>
      <w:r>
        <w:rPr>
          <w:sz w:val="20"/>
          <w:szCs w:val="20"/>
        </w:rPr>
        <w:t xml:space="preserve">PROJETO DE LEI Nº </w:t>
      </w:r>
      <w:r w:rsidR="003578B5">
        <w:rPr>
          <w:sz w:val="20"/>
          <w:szCs w:val="20"/>
        </w:rPr>
        <w:t>09</w:t>
      </w:r>
      <w:r>
        <w:rPr>
          <w:sz w:val="20"/>
          <w:szCs w:val="20"/>
        </w:rPr>
        <w:t>/2026</w:t>
      </w:r>
    </w:p>
    <w:p w14:paraId="64A9A1BE" w14:textId="77777777" w:rsidR="00DC2650" w:rsidRDefault="00DC2650" w:rsidP="001B7327">
      <w:pPr>
        <w:tabs>
          <w:tab w:val="left" w:pos="4536"/>
        </w:tabs>
        <w:spacing w:after="0" w:line="360" w:lineRule="auto"/>
        <w:ind w:left="5387"/>
        <w:jc w:val="both"/>
        <w:rPr>
          <w:sz w:val="20"/>
          <w:szCs w:val="20"/>
        </w:rPr>
      </w:pPr>
    </w:p>
    <w:p w14:paraId="4F248490" w14:textId="62474EDF" w:rsidR="00A50C11" w:rsidRPr="00E335C1" w:rsidRDefault="00E335C1" w:rsidP="001B7327">
      <w:pPr>
        <w:tabs>
          <w:tab w:val="left" w:pos="4536"/>
        </w:tabs>
        <w:spacing w:after="0" w:line="360" w:lineRule="auto"/>
        <w:ind w:left="5387"/>
        <w:jc w:val="both"/>
        <w:rPr>
          <w:sz w:val="20"/>
          <w:szCs w:val="20"/>
        </w:rPr>
      </w:pPr>
      <w:bookmarkStart w:id="0" w:name="_GoBack"/>
      <w:r w:rsidRPr="00E335C1">
        <w:rPr>
          <w:sz w:val="20"/>
          <w:szCs w:val="20"/>
        </w:rPr>
        <w:t>Dispõe sobre a dispensa do uso obrigatório de uniforme escolar para alunos com Transtorno do Espectro Autista (TEA) na rede pública e privada de ensino do Município</w:t>
      </w:r>
      <w:r w:rsidR="00FC20C5" w:rsidRPr="00E335C1">
        <w:rPr>
          <w:sz w:val="20"/>
          <w:szCs w:val="20"/>
        </w:rPr>
        <w:t>, e dá outras providências.</w:t>
      </w:r>
    </w:p>
    <w:bookmarkEnd w:id="0"/>
    <w:p w14:paraId="0B17F691" w14:textId="77777777" w:rsidR="001B7327" w:rsidRPr="00FC20C5" w:rsidRDefault="001B7327" w:rsidP="001B7327">
      <w:pPr>
        <w:tabs>
          <w:tab w:val="left" w:pos="4536"/>
        </w:tabs>
        <w:spacing w:after="0" w:line="360" w:lineRule="auto"/>
        <w:ind w:left="5387"/>
        <w:jc w:val="both"/>
        <w:rPr>
          <w:rFonts w:eastAsia="Times New Roman" w:cstheme="minorHAnsi"/>
          <w:bCs/>
          <w:sz w:val="20"/>
          <w:szCs w:val="20"/>
          <w:lang w:eastAsia="pt-BR"/>
        </w:rPr>
      </w:pPr>
    </w:p>
    <w:p w14:paraId="0B3FB25D" w14:textId="77777777" w:rsidR="00DC2650" w:rsidRDefault="001B7327" w:rsidP="00DC2650">
      <w:pPr>
        <w:spacing w:after="0" w:line="360" w:lineRule="auto"/>
        <w:ind w:firstLine="709"/>
        <w:jc w:val="both"/>
        <w:rPr>
          <w:rFonts w:asciiTheme="minorHAnsi" w:eastAsia="Times New Roman" w:hAnsiTheme="minorHAnsi" w:cstheme="minorHAnsi"/>
          <w:bCs/>
          <w:lang w:eastAsia="pt-BR"/>
        </w:rPr>
      </w:pPr>
      <w:r w:rsidRPr="00E335C1">
        <w:rPr>
          <w:rFonts w:asciiTheme="minorHAnsi" w:eastAsia="Times New Roman" w:hAnsiTheme="minorHAnsi" w:cstheme="minorHAnsi"/>
          <w:bCs/>
          <w:lang w:eastAsia="pt-BR"/>
        </w:rPr>
        <w:t>A CÂMARA MUNICIPAL DE PEDRO LEOPOLDO decreta:</w:t>
      </w:r>
    </w:p>
    <w:p w14:paraId="11D2EFF9" w14:textId="77777777" w:rsidR="00DC2650" w:rsidRDefault="00DC2650" w:rsidP="00DC2650">
      <w:pPr>
        <w:spacing w:after="0" w:line="360" w:lineRule="auto"/>
        <w:ind w:firstLine="709"/>
        <w:jc w:val="both"/>
        <w:rPr>
          <w:rFonts w:asciiTheme="minorHAnsi" w:eastAsia="Times New Roman" w:hAnsiTheme="minorHAnsi" w:cstheme="minorHAnsi"/>
          <w:bCs/>
          <w:lang w:eastAsia="pt-BR"/>
        </w:rPr>
      </w:pPr>
    </w:p>
    <w:p w14:paraId="79D426C9" w14:textId="77777777" w:rsidR="00DC2650" w:rsidRDefault="00FC20C5" w:rsidP="00DC2650">
      <w:pPr>
        <w:spacing w:after="0" w:line="360" w:lineRule="auto"/>
        <w:ind w:firstLine="709"/>
        <w:jc w:val="both"/>
        <w:rPr>
          <w:rFonts w:asciiTheme="minorHAnsi" w:hAnsiTheme="minorHAnsi" w:cstheme="minorHAnsi"/>
        </w:rPr>
      </w:pPr>
      <w:r w:rsidRPr="00E335C1">
        <w:rPr>
          <w:rStyle w:val="Forte"/>
          <w:rFonts w:asciiTheme="minorHAnsi" w:hAnsiTheme="minorHAnsi" w:cstheme="minorHAnsi"/>
          <w:bCs w:val="0"/>
        </w:rPr>
        <w:t>Art. 1º</w:t>
      </w:r>
      <w:r w:rsidR="00DC2650">
        <w:rPr>
          <w:rStyle w:val="Forte"/>
          <w:rFonts w:asciiTheme="minorHAnsi" w:hAnsiTheme="minorHAnsi" w:cstheme="minorHAnsi"/>
          <w:bCs w:val="0"/>
        </w:rPr>
        <w:t xml:space="preserve"> </w:t>
      </w:r>
      <w:r w:rsidR="00E335C1" w:rsidRPr="00E335C1">
        <w:rPr>
          <w:rFonts w:asciiTheme="minorHAnsi" w:hAnsiTheme="minorHAnsi" w:cstheme="minorHAnsi"/>
        </w:rPr>
        <w:t>Ficam dispensados do uso obrigatório de uniforme escolar os alunos diagnosticados com Transtorno do Espectro Autista (TEA), regularmente matriculados nas instituições de ensino públicas e privad</w:t>
      </w:r>
      <w:r w:rsidR="0076275A">
        <w:rPr>
          <w:rFonts w:asciiTheme="minorHAnsi" w:hAnsiTheme="minorHAnsi" w:cstheme="minorHAnsi"/>
        </w:rPr>
        <w:t>as do Município de Pedro Leopoldo</w:t>
      </w:r>
      <w:r w:rsidR="00E335C1" w:rsidRPr="00E335C1">
        <w:rPr>
          <w:rFonts w:asciiTheme="minorHAnsi" w:hAnsiTheme="minorHAnsi" w:cstheme="minorHAnsi"/>
        </w:rPr>
        <w:t>.</w:t>
      </w:r>
    </w:p>
    <w:p w14:paraId="4E0367E8" w14:textId="77777777" w:rsidR="00DC2650" w:rsidRDefault="00E335C1" w:rsidP="00DC2650">
      <w:pPr>
        <w:spacing w:after="0" w:line="360" w:lineRule="auto"/>
        <w:ind w:firstLine="709"/>
        <w:jc w:val="both"/>
        <w:rPr>
          <w:rFonts w:asciiTheme="minorHAnsi" w:hAnsiTheme="minorHAnsi" w:cstheme="minorHAnsi"/>
        </w:rPr>
      </w:pPr>
      <w:r w:rsidRPr="00E335C1">
        <w:rPr>
          <w:rStyle w:val="Forte"/>
          <w:rFonts w:asciiTheme="minorHAnsi" w:hAnsiTheme="minorHAnsi" w:cstheme="minorHAnsi"/>
          <w:bCs w:val="0"/>
        </w:rPr>
        <w:t>Art. 2º</w:t>
      </w:r>
      <w:r w:rsidR="00DC2650">
        <w:rPr>
          <w:rStyle w:val="Forte"/>
          <w:rFonts w:asciiTheme="minorHAnsi" w:hAnsiTheme="minorHAnsi" w:cstheme="minorHAnsi"/>
          <w:bCs w:val="0"/>
        </w:rPr>
        <w:t xml:space="preserve"> </w:t>
      </w:r>
      <w:r w:rsidRPr="00E335C1">
        <w:rPr>
          <w:rFonts w:asciiTheme="minorHAnsi" w:hAnsiTheme="minorHAnsi" w:cstheme="minorHAnsi"/>
        </w:rPr>
        <w:t>Para os fins desta Lei, considera-se aluno com Transtorno do Espectro Autista aquele que apresentar laudo médico ou psicológico que comprove o diagnóstico, nos termos da Lei Federal nº 12.764, de 27 de dezembro de 2012.</w:t>
      </w:r>
    </w:p>
    <w:p w14:paraId="288E38A8" w14:textId="4BA3949D" w:rsidR="00DC2650" w:rsidRDefault="00E335C1" w:rsidP="00DC2650">
      <w:pPr>
        <w:spacing w:after="0" w:line="360" w:lineRule="auto"/>
        <w:ind w:firstLine="709"/>
        <w:jc w:val="both"/>
        <w:rPr>
          <w:rFonts w:asciiTheme="minorHAnsi" w:hAnsiTheme="minorHAnsi" w:cstheme="minorHAnsi"/>
        </w:rPr>
      </w:pPr>
      <w:r w:rsidRPr="00E335C1">
        <w:rPr>
          <w:rStyle w:val="Forte"/>
          <w:rFonts w:asciiTheme="minorHAnsi" w:hAnsiTheme="minorHAnsi" w:cstheme="minorHAnsi"/>
          <w:bCs w:val="0"/>
        </w:rPr>
        <w:t>Art. 3º</w:t>
      </w:r>
      <w:r w:rsidR="00DC2650">
        <w:rPr>
          <w:rStyle w:val="Forte"/>
          <w:rFonts w:asciiTheme="minorHAnsi" w:hAnsiTheme="minorHAnsi" w:cstheme="minorHAnsi"/>
          <w:bCs w:val="0"/>
        </w:rPr>
        <w:t xml:space="preserve"> </w:t>
      </w:r>
      <w:r w:rsidRPr="00E335C1">
        <w:rPr>
          <w:rFonts w:asciiTheme="minorHAnsi" w:hAnsiTheme="minorHAnsi" w:cstheme="minorHAnsi"/>
        </w:rPr>
        <w:t>A dispensa do uso do uniforme escolar deverá ser solicitada pelos pais ou responsáveis legais, mediante apresentação do laudo referido no art. 2º, sendo vedada qualquer forma de constrangimento, discriminação ou penalidade ao aluno.</w:t>
      </w:r>
    </w:p>
    <w:p w14:paraId="1B061EF8" w14:textId="2C6CB595" w:rsidR="00DC2650" w:rsidRPr="0048320C" w:rsidRDefault="00E335C1" w:rsidP="00DC2650">
      <w:pPr>
        <w:spacing w:after="0" w:line="360" w:lineRule="auto"/>
        <w:ind w:firstLine="709"/>
        <w:jc w:val="both"/>
        <w:rPr>
          <w:rStyle w:val="Forte"/>
          <w:rFonts w:asciiTheme="minorHAnsi" w:hAnsiTheme="minorHAnsi" w:cstheme="minorHAnsi"/>
          <w:b w:val="0"/>
        </w:rPr>
      </w:pPr>
      <w:r w:rsidRPr="00E335C1">
        <w:rPr>
          <w:rStyle w:val="Forte"/>
          <w:rFonts w:asciiTheme="minorHAnsi" w:hAnsiTheme="minorHAnsi" w:cstheme="minorHAnsi"/>
          <w:bCs w:val="0"/>
        </w:rPr>
        <w:t>Art. 4º</w:t>
      </w:r>
      <w:r w:rsidR="00DC2650">
        <w:rPr>
          <w:rStyle w:val="Forte"/>
          <w:rFonts w:asciiTheme="minorHAnsi" w:hAnsiTheme="minorHAnsi" w:cstheme="minorHAnsi"/>
          <w:bCs w:val="0"/>
        </w:rPr>
        <w:t xml:space="preserve"> </w:t>
      </w:r>
      <w:r w:rsidR="0048320C" w:rsidRPr="0048320C">
        <w:rPr>
          <w:rStyle w:val="Forte"/>
          <w:rFonts w:asciiTheme="minorHAnsi" w:hAnsiTheme="minorHAnsi" w:cstheme="minorHAnsi"/>
          <w:b w:val="0"/>
        </w:rPr>
        <w:t xml:space="preserve">A roupa utilizada para substituir o uniforme escolar deve respeitar os padrões estabelecidos pela instituição de ensino quanto </w:t>
      </w:r>
      <w:r w:rsidR="0048320C">
        <w:rPr>
          <w:rStyle w:val="Forte"/>
          <w:rFonts w:asciiTheme="minorHAnsi" w:hAnsiTheme="minorHAnsi" w:cstheme="minorHAnsi"/>
          <w:b w:val="0"/>
        </w:rPr>
        <w:t>ao comprimento</w:t>
      </w:r>
      <w:r w:rsidR="0048320C" w:rsidRPr="0048320C">
        <w:rPr>
          <w:rStyle w:val="Forte"/>
          <w:rFonts w:asciiTheme="minorHAnsi" w:hAnsiTheme="minorHAnsi" w:cstheme="minorHAnsi"/>
          <w:b w:val="0"/>
        </w:rPr>
        <w:t xml:space="preserve"> e estilo das peças (camisa, bermuda, </w:t>
      </w:r>
      <w:proofErr w:type="gramStart"/>
      <w:r w:rsidR="0048320C" w:rsidRPr="0048320C">
        <w:rPr>
          <w:rStyle w:val="Forte"/>
          <w:rFonts w:asciiTheme="minorHAnsi" w:hAnsiTheme="minorHAnsi" w:cstheme="minorHAnsi"/>
          <w:b w:val="0"/>
        </w:rPr>
        <w:t>entre</w:t>
      </w:r>
      <w:proofErr w:type="gramEnd"/>
      <w:r w:rsidR="0048320C" w:rsidRPr="0048320C">
        <w:rPr>
          <w:rStyle w:val="Forte"/>
          <w:rFonts w:asciiTheme="minorHAnsi" w:hAnsiTheme="minorHAnsi" w:cstheme="minorHAnsi"/>
          <w:b w:val="0"/>
        </w:rPr>
        <w:t xml:space="preserve"> outros).</w:t>
      </w:r>
    </w:p>
    <w:p w14:paraId="697E896D" w14:textId="14D99F6C" w:rsidR="00DC2650" w:rsidRDefault="00DC2650" w:rsidP="00DC2650">
      <w:pPr>
        <w:spacing w:after="0" w:line="360" w:lineRule="auto"/>
        <w:ind w:firstLine="709"/>
        <w:jc w:val="both"/>
        <w:rPr>
          <w:rFonts w:asciiTheme="minorHAnsi" w:hAnsiTheme="minorHAnsi" w:cstheme="minorHAnsi"/>
        </w:rPr>
      </w:pPr>
      <w:r>
        <w:rPr>
          <w:rStyle w:val="Forte"/>
          <w:rFonts w:asciiTheme="minorHAnsi" w:hAnsiTheme="minorHAnsi" w:cstheme="minorHAnsi"/>
          <w:bCs w:val="0"/>
        </w:rPr>
        <w:t xml:space="preserve">Art. 5º </w:t>
      </w:r>
      <w:r w:rsidR="00E335C1" w:rsidRPr="00E335C1">
        <w:rPr>
          <w:rFonts w:asciiTheme="minorHAnsi" w:hAnsiTheme="minorHAnsi" w:cstheme="minorHAnsi"/>
        </w:rPr>
        <w:t>A instituição de ensino deverá garantir que a dispensa do uso do uniforme não implique prejuízo à participação do aluno em atividades pedagógicas, avaliações, eventos escolares ou demais ações educacionais.</w:t>
      </w:r>
    </w:p>
    <w:p w14:paraId="360716C2" w14:textId="3A60E926" w:rsidR="00DC2650" w:rsidRDefault="00E335C1" w:rsidP="00DC2650">
      <w:pPr>
        <w:spacing w:after="0" w:line="360" w:lineRule="auto"/>
        <w:ind w:firstLine="709"/>
        <w:jc w:val="both"/>
        <w:rPr>
          <w:rFonts w:asciiTheme="minorHAnsi" w:hAnsiTheme="minorHAnsi" w:cstheme="minorHAnsi"/>
        </w:rPr>
      </w:pPr>
      <w:r w:rsidRPr="00E335C1">
        <w:rPr>
          <w:rStyle w:val="Forte"/>
          <w:rFonts w:asciiTheme="minorHAnsi" w:hAnsiTheme="minorHAnsi" w:cstheme="minorHAnsi"/>
          <w:bCs w:val="0"/>
        </w:rPr>
        <w:t xml:space="preserve">Art. </w:t>
      </w:r>
      <w:r w:rsidR="0048320C">
        <w:rPr>
          <w:rStyle w:val="Forte"/>
          <w:rFonts w:asciiTheme="minorHAnsi" w:hAnsiTheme="minorHAnsi" w:cstheme="minorHAnsi"/>
          <w:bCs w:val="0"/>
        </w:rPr>
        <w:t>6</w:t>
      </w:r>
      <w:r w:rsidRPr="00E335C1">
        <w:rPr>
          <w:rStyle w:val="Forte"/>
          <w:rFonts w:asciiTheme="minorHAnsi" w:hAnsiTheme="minorHAnsi" w:cstheme="minorHAnsi"/>
          <w:bCs w:val="0"/>
        </w:rPr>
        <w:t>º</w:t>
      </w:r>
      <w:r w:rsidR="00DC2650">
        <w:rPr>
          <w:rStyle w:val="Forte"/>
          <w:rFonts w:asciiTheme="minorHAnsi" w:hAnsiTheme="minorHAnsi" w:cstheme="minorHAnsi"/>
          <w:bCs w:val="0"/>
        </w:rPr>
        <w:t xml:space="preserve"> </w:t>
      </w:r>
      <w:r w:rsidRPr="00E335C1">
        <w:rPr>
          <w:rFonts w:asciiTheme="minorHAnsi" w:hAnsiTheme="minorHAnsi" w:cstheme="minorHAnsi"/>
        </w:rPr>
        <w:t>O descumprimento do disposto nesta Lei sujeitará a instituição de ensino às sanções previstas na legislação vigente, sem prejuízo das demais medidas administrativas cabíveis.</w:t>
      </w:r>
    </w:p>
    <w:p w14:paraId="4ADCB729" w14:textId="673BE2AB" w:rsidR="00E335C1" w:rsidRPr="00DC2650" w:rsidRDefault="00E335C1" w:rsidP="00DC2650">
      <w:pPr>
        <w:spacing w:after="0" w:line="360" w:lineRule="auto"/>
        <w:ind w:firstLine="709"/>
        <w:jc w:val="both"/>
        <w:rPr>
          <w:rFonts w:asciiTheme="minorHAnsi" w:eastAsia="Times New Roman" w:hAnsiTheme="minorHAnsi" w:cstheme="minorHAnsi"/>
          <w:bCs/>
          <w:lang w:eastAsia="pt-BR"/>
        </w:rPr>
      </w:pPr>
      <w:r w:rsidRPr="00E335C1">
        <w:rPr>
          <w:rStyle w:val="Forte"/>
          <w:rFonts w:asciiTheme="minorHAnsi" w:hAnsiTheme="minorHAnsi" w:cstheme="minorHAnsi"/>
          <w:bCs w:val="0"/>
        </w:rPr>
        <w:t xml:space="preserve">Art. </w:t>
      </w:r>
      <w:r w:rsidR="0048320C">
        <w:rPr>
          <w:rStyle w:val="Forte"/>
          <w:rFonts w:asciiTheme="minorHAnsi" w:hAnsiTheme="minorHAnsi" w:cstheme="minorHAnsi"/>
          <w:bCs w:val="0"/>
        </w:rPr>
        <w:t>7</w:t>
      </w:r>
      <w:r w:rsidRPr="00E335C1">
        <w:rPr>
          <w:rStyle w:val="Forte"/>
          <w:rFonts w:asciiTheme="minorHAnsi" w:hAnsiTheme="minorHAnsi" w:cstheme="minorHAnsi"/>
          <w:bCs w:val="0"/>
        </w:rPr>
        <w:t>º</w:t>
      </w:r>
      <w:r w:rsidR="00DC2650">
        <w:rPr>
          <w:rStyle w:val="Forte"/>
          <w:rFonts w:asciiTheme="minorHAnsi" w:hAnsiTheme="minorHAnsi" w:cstheme="minorHAnsi"/>
          <w:bCs w:val="0"/>
        </w:rPr>
        <w:t xml:space="preserve"> </w:t>
      </w:r>
      <w:r w:rsidRPr="00E335C1">
        <w:rPr>
          <w:rFonts w:asciiTheme="minorHAnsi" w:hAnsiTheme="minorHAnsi" w:cstheme="minorHAnsi"/>
        </w:rPr>
        <w:t>Esta Lei entra em vigor na data de sua publicação.</w:t>
      </w:r>
    </w:p>
    <w:p w14:paraId="25B0FB0E" w14:textId="5710F79E" w:rsidR="00A50C11" w:rsidRPr="00E335C1" w:rsidRDefault="00A50C11" w:rsidP="00A50C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2"/>
        <w:jc w:val="center"/>
        <w:rPr>
          <w:rFonts w:asciiTheme="minorHAnsi" w:hAnsiTheme="minorHAnsi" w:cstheme="minorHAnsi"/>
        </w:rPr>
      </w:pPr>
      <w:r w:rsidRPr="00E335C1">
        <w:rPr>
          <w:rFonts w:asciiTheme="minorHAnsi" w:hAnsiTheme="minorHAnsi" w:cstheme="minorHAnsi"/>
        </w:rPr>
        <w:t xml:space="preserve">Sala das Sessões, </w:t>
      </w:r>
      <w:r w:rsidR="003578B5">
        <w:rPr>
          <w:rFonts w:asciiTheme="minorHAnsi" w:hAnsiTheme="minorHAnsi" w:cstheme="minorHAnsi"/>
        </w:rPr>
        <w:t>0</w:t>
      </w:r>
      <w:r w:rsidR="00185EAE">
        <w:rPr>
          <w:rFonts w:asciiTheme="minorHAnsi" w:hAnsiTheme="minorHAnsi" w:cstheme="minorHAnsi"/>
        </w:rPr>
        <w:t>2</w:t>
      </w:r>
      <w:r w:rsidRPr="00E335C1">
        <w:rPr>
          <w:rFonts w:asciiTheme="minorHAnsi" w:hAnsiTheme="minorHAnsi" w:cstheme="minorHAnsi"/>
        </w:rPr>
        <w:t xml:space="preserve"> de </w:t>
      </w:r>
      <w:r w:rsidR="003578B5">
        <w:rPr>
          <w:rFonts w:asciiTheme="minorHAnsi" w:hAnsiTheme="minorHAnsi" w:cstheme="minorHAnsi"/>
        </w:rPr>
        <w:t>fevereiro</w:t>
      </w:r>
      <w:r w:rsidRPr="00E335C1">
        <w:rPr>
          <w:rFonts w:asciiTheme="minorHAnsi" w:hAnsiTheme="minorHAnsi" w:cstheme="minorHAnsi"/>
        </w:rPr>
        <w:t xml:space="preserve"> de 202</w:t>
      </w:r>
      <w:r w:rsidR="00185EAE">
        <w:rPr>
          <w:rFonts w:asciiTheme="minorHAnsi" w:hAnsiTheme="minorHAnsi" w:cstheme="minorHAnsi"/>
        </w:rPr>
        <w:t>6</w:t>
      </w:r>
      <w:r w:rsidRPr="00E335C1">
        <w:rPr>
          <w:rFonts w:asciiTheme="minorHAnsi" w:hAnsiTheme="minorHAnsi" w:cstheme="minorHAnsi"/>
        </w:rPr>
        <w:t>.</w:t>
      </w:r>
    </w:p>
    <w:p w14:paraId="119C0741" w14:textId="77777777" w:rsidR="00A50C11" w:rsidRPr="00E335C1" w:rsidRDefault="00A50C11" w:rsidP="00A50C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2"/>
        <w:jc w:val="center"/>
        <w:rPr>
          <w:rFonts w:asciiTheme="minorHAnsi" w:hAnsiTheme="minorHAnsi" w:cstheme="minorHAnsi"/>
        </w:rPr>
      </w:pPr>
    </w:p>
    <w:p w14:paraId="7C46F021" w14:textId="77777777" w:rsidR="00DC2650" w:rsidRDefault="00DC2650" w:rsidP="00A50C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center"/>
        <w:rPr>
          <w:rFonts w:asciiTheme="minorHAnsi" w:hAnsiTheme="minorHAnsi" w:cstheme="minorHAnsi"/>
        </w:rPr>
      </w:pPr>
    </w:p>
    <w:p w14:paraId="24F2850C" w14:textId="74E1249F" w:rsidR="00A50C11" w:rsidRPr="00E335C1" w:rsidRDefault="00A50C11" w:rsidP="00A50C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center"/>
        <w:rPr>
          <w:rFonts w:asciiTheme="minorHAnsi" w:hAnsiTheme="minorHAnsi" w:cstheme="minorHAnsi"/>
        </w:rPr>
      </w:pPr>
      <w:r w:rsidRPr="00E335C1">
        <w:rPr>
          <w:rFonts w:asciiTheme="minorHAnsi" w:hAnsiTheme="minorHAnsi" w:cstheme="minorHAnsi"/>
        </w:rPr>
        <w:t>Cynthia Salomão Bastos Faria</w:t>
      </w:r>
    </w:p>
    <w:p w14:paraId="06E6DCD4" w14:textId="77777777" w:rsidR="00A50C11" w:rsidRPr="00E335C1" w:rsidRDefault="00A50C11" w:rsidP="00A50C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center"/>
        <w:rPr>
          <w:rFonts w:asciiTheme="minorHAnsi" w:hAnsiTheme="minorHAnsi" w:cstheme="minorHAnsi"/>
        </w:rPr>
      </w:pPr>
      <w:r w:rsidRPr="00E335C1">
        <w:rPr>
          <w:rFonts w:asciiTheme="minorHAnsi" w:hAnsiTheme="minorHAnsi" w:cstheme="minorHAnsi"/>
        </w:rPr>
        <w:t>Vereadora</w:t>
      </w:r>
    </w:p>
    <w:p w14:paraId="141B42DF" w14:textId="77777777" w:rsidR="00DC2650" w:rsidRDefault="00DC2650" w:rsidP="00FF033D">
      <w:pPr>
        <w:tabs>
          <w:tab w:val="left" w:pos="4536"/>
        </w:tabs>
        <w:spacing w:after="0" w:line="360" w:lineRule="auto"/>
        <w:ind w:firstLine="709"/>
        <w:jc w:val="center"/>
        <w:rPr>
          <w:rFonts w:eastAsia="Times New Roman" w:cstheme="minorHAnsi"/>
          <w:b/>
          <w:lang w:eastAsia="pt-BR"/>
        </w:rPr>
      </w:pPr>
    </w:p>
    <w:p w14:paraId="6CC26541" w14:textId="19029BAF" w:rsidR="001B7327" w:rsidRDefault="007D0A5C" w:rsidP="00FF033D">
      <w:pPr>
        <w:tabs>
          <w:tab w:val="left" w:pos="4536"/>
        </w:tabs>
        <w:spacing w:after="0" w:line="360" w:lineRule="auto"/>
        <w:ind w:firstLine="709"/>
        <w:jc w:val="center"/>
        <w:rPr>
          <w:rFonts w:eastAsia="Times New Roman" w:cstheme="minorHAnsi"/>
          <w:b/>
          <w:lang w:eastAsia="pt-BR"/>
        </w:rPr>
      </w:pPr>
      <w:r>
        <w:rPr>
          <w:rFonts w:eastAsia="Times New Roman" w:cstheme="minorHAnsi"/>
          <w:b/>
          <w:lang w:eastAsia="pt-BR"/>
        </w:rPr>
        <w:t>J</w:t>
      </w:r>
      <w:r w:rsidR="00DE7B84" w:rsidRPr="0004286C">
        <w:rPr>
          <w:rFonts w:eastAsia="Times New Roman" w:cstheme="minorHAnsi"/>
          <w:b/>
          <w:lang w:eastAsia="pt-BR"/>
        </w:rPr>
        <w:t>USTIFICATIVA</w:t>
      </w:r>
    </w:p>
    <w:p w14:paraId="4B8F686A" w14:textId="77777777" w:rsidR="007D0A5C" w:rsidRPr="0004286C" w:rsidRDefault="007D0A5C" w:rsidP="00FF033D">
      <w:pPr>
        <w:tabs>
          <w:tab w:val="left" w:pos="4536"/>
        </w:tabs>
        <w:spacing w:after="0" w:line="360" w:lineRule="auto"/>
        <w:ind w:firstLine="709"/>
        <w:jc w:val="center"/>
        <w:rPr>
          <w:rFonts w:eastAsia="Times New Roman" w:cstheme="minorHAnsi"/>
          <w:b/>
          <w:lang w:eastAsia="pt-BR"/>
        </w:rPr>
      </w:pPr>
    </w:p>
    <w:p w14:paraId="0408DDD9" w14:textId="771BB423" w:rsidR="007D0A5C" w:rsidRPr="007D0A5C" w:rsidRDefault="007D0A5C" w:rsidP="007D0A5C">
      <w:pPr>
        <w:spacing w:after="0" w:line="360" w:lineRule="auto"/>
        <w:ind w:firstLine="709"/>
        <w:jc w:val="both"/>
        <w:rPr>
          <w:rFonts w:asciiTheme="minorHAnsi" w:eastAsia="Times New Roman" w:hAnsiTheme="minorHAnsi" w:cstheme="minorHAnsi"/>
          <w:lang w:eastAsia="pt-BR"/>
        </w:rPr>
      </w:pPr>
      <w:r w:rsidRPr="007D0A5C">
        <w:rPr>
          <w:rFonts w:asciiTheme="minorHAnsi" w:eastAsia="Times New Roman" w:hAnsiTheme="minorHAnsi" w:cstheme="minorHAnsi"/>
          <w:lang w:eastAsia="pt-BR"/>
        </w:rPr>
        <w:t>O presente Projeto de Lei visa assegurar a efetivação do direito à educação inclusiva e à dignidade dos alunos com Transtorno do Espectro Autista (TEA</w:t>
      </w:r>
      <w:r w:rsidR="00E3564F">
        <w:rPr>
          <w:rFonts w:asciiTheme="minorHAnsi" w:eastAsia="Times New Roman" w:hAnsiTheme="minorHAnsi" w:cstheme="minorHAnsi"/>
          <w:lang w:eastAsia="pt-BR"/>
        </w:rPr>
        <w:t>) no Município de Pedro Leopoldo</w:t>
      </w:r>
      <w:r w:rsidRPr="007D0A5C">
        <w:rPr>
          <w:rFonts w:asciiTheme="minorHAnsi" w:eastAsia="Times New Roman" w:hAnsiTheme="minorHAnsi" w:cstheme="minorHAnsi"/>
          <w:lang w:eastAsia="pt-BR"/>
        </w:rPr>
        <w:t>.</w:t>
      </w:r>
    </w:p>
    <w:p w14:paraId="63338DAB" w14:textId="28BAD7A5" w:rsidR="007D0A5C" w:rsidRPr="007D0A5C" w:rsidRDefault="007D0A5C" w:rsidP="007D0A5C">
      <w:pPr>
        <w:spacing w:after="0" w:line="360" w:lineRule="auto"/>
        <w:ind w:firstLine="709"/>
        <w:jc w:val="both"/>
        <w:rPr>
          <w:rFonts w:asciiTheme="minorHAnsi" w:eastAsia="Times New Roman" w:hAnsiTheme="minorHAnsi" w:cstheme="minorHAnsi"/>
          <w:lang w:eastAsia="pt-BR"/>
        </w:rPr>
      </w:pPr>
      <w:r w:rsidRPr="007D0A5C">
        <w:rPr>
          <w:rFonts w:asciiTheme="minorHAnsi" w:eastAsia="Times New Roman" w:hAnsiTheme="minorHAnsi" w:cstheme="minorHAnsi"/>
          <w:lang w:eastAsia="pt-BR"/>
        </w:rPr>
        <w:t>Pessoas com TEA frequentemente apresentam hipersensibilidade sensorial, especialmente tátil, o que pode tornar o uso de determinados tecidos, etiquetas, costuras ou modelagem extremamente desconfortável ou até doloroso. A obrigatoriedade do uniforme escolar, nessas situações, pode gerar sofrimento físico e emocional, prejudicando a aprendizagem, a socialização e a permanência do aluno no ambiente escolar.</w:t>
      </w:r>
    </w:p>
    <w:p w14:paraId="4BCED008" w14:textId="77777777" w:rsidR="007D0A5C" w:rsidRPr="007D0A5C" w:rsidRDefault="007D0A5C" w:rsidP="007D0A5C">
      <w:pPr>
        <w:spacing w:after="0" w:line="360" w:lineRule="auto"/>
        <w:ind w:firstLine="709"/>
        <w:jc w:val="both"/>
        <w:rPr>
          <w:rFonts w:asciiTheme="minorHAnsi" w:eastAsia="Times New Roman" w:hAnsiTheme="minorHAnsi" w:cstheme="minorHAnsi"/>
          <w:lang w:eastAsia="pt-BR"/>
        </w:rPr>
      </w:pPr>
      <w:r w:rsidRPr="007D0A5C">
        <w:rPr>
          <w:rFonts w:asciiTheme="minorHAnsi" w:eastAsia="Times New Roman" w:hAnsiTheme="minorHAnsi" w:cstheme="minorHAnsi"/>
          <w:lang w:eastAsia="pt-BR"/>
        </w:rPr>
        <w:t xml:space="preserve">A proposta não cria privilégios, mas estabelece </w:t>
      </w:r>
      <w:r w:rsidRPr="007D0A5C">
        <w:rPr>
          <w:rFonts w:asciiTheme="minorHAnsi" w:eastAsia="Times New Roman" w:hAnsiTheme="minorHAnsi" w:cstheme="minorHAnsi"/>
          <w:bCs/>
          <w:lang w:eastAsia="pt-BR"/>
        </w:rPr>
        <w:t>condição razoável de adaptação</w:t>
      </w:r>
      <w:r w:rsidRPr="007D0A5C">
        <w:rPr>
          <w:rFonts w:asciiTheme="minorHAnsi" w:eastAsia="Times New Roman" w:hAnsiTheme="minorHAnsi" w:cstheme="minorHAnsi"/>
          <w:lang w:eastAsia="pt-BR"/>
        </w:rPr>
        <w:t>, conforme previsto na Lei Brasileira de Inclusão da Pessoa com Deficiência (Lei nº 13.146/2015), que determina a adoção de ajustes necessários para garantir igualdade de oportunidades às pessoas com deficiência. Ademais, a Lei Federal nº 12.764/2012 reconhece a pessoa com Transtorno do Espectro Autista como pessoa com deficiência, assegurando-lhe proteção integral.</w:t>
      </w:r>
    </w:p>
    <w:p w14:paraId="580FA6DC" w14:textId="23224229" w:rsidR="007D0A5C" w:rsidRPr="007D0A5C" w:rsidRDefault="007D0A5C" w:rsidP="007D0A5C">
      <w:pPr>
        <w:spacing w:after="0" w:line="360" w:lineRule="auto"/>
        <w:ind w:firstLine="709"/>
        <w:jc w:val="both"/>
        <w:rPr>
          <w:rFonts w:asciiTheme="minorHAnsi" w:eastAsia="Times New Roman" w:hAnsiTheme="minorHAnsi" w:cstheme="minorHAnsi"/>
          <w:lang w:eastAsia="pt-BR"/>
        </w:rPr>
      </w:pPr>
      <w:r w:rsidRPr="007D0A5C">
        <w:rPr>
          <w:rFonts w:asciiTheme="minorHAnsi" w:eastAsia="Times New Roman" w:hAnsiTheme="minorHAnsi" w:cstheme="minorHAnsi"/>
          <w:lang w:eastAsia="pt-BR"/>
        </w:rPr>
        <w:t xml:space="preserve">A medida é simples, de baixo impacto administrativo e de grande relevância social, reforçando o compromisso do Município de </w:t>
      </w:r>
      <w:r w:rsidR="00261792">
        <w:rPr>
          <w:rFonts w:asciiTheme="minorHAnsi" w:eastAsia="Times New Roman" w:hAnsiTheme="minorHAnsi" w:cstheme="minorHAnsi"/>
          <w:lang w:eastAsia="pt-BR"/>
        </w:rPr>
        <w:t>Pedro Leopoldo</w:t>
      </w:r>
      <w:r w:rsidRPr="007D0A5C">
        <w:rPr>
          <w:rFonts w:asciiTheme="minorHAnsi" w:eastAsia="Times New Roman" w:hAnsiTheme="minorHAnsi" w:cstheme="minorHAnsi"/>
          <w:lang w:eastAsia="pt-BR"/>
        </w:rPr>
        <w:t xml:space="preserve"> com políticas públicas inclusivas, humanizadas e alinhadas aos princípios constitucionais da dignidade da pessoa humana, da igualdade e da não discriminação.</w:t>
      </w:r>
    </w:p>
    <w:p w14:paraId="6B812B99" w14:textId="77777777" w:rsidR="007D0A5C" w:rsidRPr="007D0A5C" w:rsidRDefault="007D0A5C" w:rsidP="007D0A5C">
      <w:pPr>
        <w:spacing w:after="0" w:line="360" w:lineRule="auto"/>
        <w:ind w:firstLine="709"/>
        <w:jc w:val="both"/>
        <w:rPr>
          <w:rFonts w:asciiTheme="minorHAnsi" w:eastAsia="Times New Roman" w:hAnsiTheme="minorHAnsi" w:cstheme="minorHAnsi"/>
          <w:lang w:eastAsia="pt-BR"/>
        </w:rPr>
      </w:pPr>
      <w:r w:rsidRPr="007D0A5C">
        <w:rPr>
          <w:rFonts w:asciiTheme="minorHAnsi" w:eastAsia="Times New Roman" w:hAnsiTheme="minorHAnsi" w:cstheme="minorHAnsi"/>
          <w:lang w:eastAsia="pt-BR"/>
        </w:rPr>
        <w:t>Diante do exposto, solicita-se o apoio dos nobres pares para a aprovação do presente Projeto de Lei.</w:t>
      </w:r>
    </w:p>
    <w:p w14:paraId="438698B3" w14:textId="77777777" w:rsidR="0055615E" w:rsidRPr="0004286C" w:rsidRDefault="0055615E" w:rsidP="00A50C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2"/>
        <w:jc w:val="center"/>
        <w:rPr>
          <w:rFonts w:cstheme="minorHAnsi"/>
        </w:rPr>
      </w:pPr>
    </w:p>
    <w:p w14:paraId="5BFAAF67" w14:textId="77777777" w:rsidR="007D0A5C" w:rsidRDefault="007D0A5C" w:rsidP="00A50C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2"/>
        <w:jc w:val="center"/>
        <w:rPr>
          <w:rFonts w:cstheme="minorHAnsi"/>
        </w:rPr>
      </w:pPr>
    </w:p>
    <w:p w14:paraId="27503662" w14:textId="47670874" w:rsidR="00A50C11" w:rsidRDefault="00A50C11" w:rsidP="00A50C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2"/>
        <w:jc w:val="center"/>
        <w:rPr>
          <w:rFonts w:cstheme="minorHAnsi"/>
        </w:rPr>
      </w:pPr>
      <w:r w:rsidRPr="0004286C">
        <w:rPr>
          <w:rFonts w:cstheme="minorHAnsi"/>
        </w:rPr>
        <w:t xml:space="preserve">Sala das Sessões, </w:t>
      </w:r>
      <w:r w:rsidR="003578B5">
        <w:rPr>
          <w:rFonts w:cstheme="minorHAnsi"/>
        </w:rPr>
        <w:t>0</w:t>
      </w:r>
      <w:r w:rsidR="007D0A5C">
        <w:rPr>
          <w:rFonts w:cstheme="minorHAnsi"/>
        </w:rPr>
        <w:t>2</w:t>
      </w:r>
      <w:r w:rsidRPr="0004286C">
        <w:rPr>
          <w:rFonts w:cstheme="minorHAnsi"/>
        </w:rPr>
        <w:t xml:space="preserve"> de </w:t>
      </w:r>
      <w:r w:rsidR="003578B5">
        <w:rPr>
          <w:rFonts w:cstheme="minorHAnsi"/>
        </w:rPr>
        <w:t>fevereiro</w:t>
      </w:r>
      <w:r w:rsidRPr="0004286C">
        <w:rPr>
          <w:rFonts w:cstheme="minorHAnsi"/>
        </w:rPr>
        <w:t xml:space="preserve"> de 202</w:t>
      </w:r>
      <w:r w:rsidR="007D0A5C">
        <w:rPr>
          <w:rFonts w:cstheme="minorHAnsi"/>
        </w:rPr>
        <w:t>6</w:t>
      </w:r>
      <w:r w:rsidRPr="0004286C">
        <w:rPr>
          <w:rFonts w:cstheme="minorHAnsi"/>
        </w:rPr>
        <w:t>.</w:t>
      </w:r>
    </w:p>
    <w:p w14:paraId="03BDDBB4" w14:textId="25A23DAB" w:rsidR="007D0A5C" w:rsidRDefault="007D0A5C" w:rsidP="00A50C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2"/>
        <w:jc w:val="center"/>
        <w:rPr>
          <w:rFonts w:cstheme="minorHAnsi"/>
        </w:rPr>
      </w:pPr>
    </w:p>
    <w:p w14:paraId="5C248237" w14:textId="77777777" w:rsidR="007D0A5C" w:rsidRPr="0004286C" w:rsidRDefault="007D0A5C" w:rsidP="00A50C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2"/>
        <w:jc w:val="center"/>
        <w:rPr>
          <w:rFonts w:cstheme="minorHAnsi"/>
        </w:rPr>
      </w:pPr>
    </w:p>
    <w:p w14:paraId="4B431143" w14:textId="77777777" w:rsidR="00A50C11" w:rsidRPr="0004286C" w:rsidRDefault="00A50C11" w:rsidP="00A50C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2"/>
        <w:jc w:val="center"/>
        <w:rPr>
          <w:rFonts w:cstheme="minorHAnsi"/>
        </w:rPr>
      </w:pPr>
    </w:p>
    <w:p w14:paraId="43338CCA" w14:textId="77777777" w:rsidR="00A50C11" w:rsidRPr="0004286C" w:rsidRDefault="00A50C11" w:rsidP="00A50C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center"/>
        <w:rPr>
          <w:rFonts w:cstheme="minorHAnsi"/>
        </w:rPr>
      </w:pPr>
      <w:r w:rsidRPr="0004286C">
        <w:rPr>
          <w:rFonts w:cstheme="minorHAnsi"/>
        </w:rPr>
        <w:t>Cynthia Salomão Bastos Faria</w:t>
      </w:r>
    </w:p>
    <w:p w14:paraId="2BACF3BB" w14:textId="77777777" w:rsidR="00A50C11" w:rsidRPr="0004286C" w:rsidRDefault="00A50C11" w:rsidP="00A50C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center"/>
        <w:rPr>
          <w:rFonts w:cstheme="minorHAnsi"/>
        </w:rPr>
      </w:pPr>
      <w:r w:rsidRPr="0004286C">
        <w:rPr>
          <w:rFonts w:cstheme="minorHAnsi"/>
        </w:rPr>
        <w:t>Vereadora</w:t>
      </w:r>
    </w:p>
    <w:sectPr w:rsidR="00A50C11" w:rsidRPr="0004286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55A32" w14:textId="77777777" w:rsidR="00D76698" w:rsidRDefault="00D76698">
      <w:pPr>
        <w:spacing w:line="240" w:lineRule="auto"/>
      </w:pPr>
      <w:r>
        <w:separator/>
      </w:r>
    </w:p>
  </w:endnote>
  <w:endnote w:type="continuationSeparator" w:id="0">
    <w:p w14:paraId="4947315F" w14:textId="77777777" w:rsidR="00D76698" w:rsidRDefault="00D76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1758A" w14:textId="77777777" w:rsidR="004171BE" w:rsidRDefault="004171B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17B03" w14:textId="77777777" w:rsidR="005F589E" w:rsidRDefault="005F589E">
    <w:pPr>
      <w:pStyle w:val="Rodap"/>
      <w:pBdr>
        <w:bottom w:val="single" w:sz="12" w:space="1" w:color="auto"/>
      </w:pBdr>
    </w:pPr>
  </w:p>
  <w:p w14:paraId="19D912B6" w14:textId="77777777" w:rsidR="005F589E" w:rsidRDefault="004171BE">
    <w:pPr>
      <w:pStyle w:val="Rodap"/>
      <w:jc w:val="center"/>
      <w:rPr>
        <w:rFonts w:ascii="Arial" w:hAnsi="Arial" w:cs="Arial"/>
        <w:sz w:val="18"/>
        <w:szCs w:val="18"/>
      </w:rPr>
    </w:pPr>
    <w:r>
      <w:rPr>
        <w:rFonts w:ascii="Arial" w:hAnsi="Arial" w:cs="Arial"/>
        <w:sz w:val="18"/>
        <w:szCs w:val="18"/>
      </w:rPr>
      <w:t xml:space="preserve">Rua </w:t>
    </w:r>
    <w:r w:rsidR="00C03E84">
      <w:rPr>
        <w:rFonts w:ascii="Arial" w:hAnsi="Arial" w:cs="Arial"/>
        <w:sz w:val="18"/>
        <w:szCs w:val="18"/>
      </w:rPr>
      <w:t>Comendador Antônio Alves</w:t>
    </w:r>
    <w:r>
      <w:rPr>
        <w:rFonts w:ascii="Arial" w:hAnsi="Arial" w:cs="Arial"/>
        <w:sz w:val="18"/>
        <w:szCs w:val="18"/>
      </w:rPr>
      <w:t xml:space="preserve">, </w:t>
    </w:r>
    <w:r w:rsidR="00C03E84">
      <w:rPr>
        <w:rFonts w:ascii="Arial" w:hAnsi="Arial" w:cs="Arial"/>
        <w:sz w:val="18"/>
        <w:szCs w:val="18"/>
      </w:rPr>
      <w:t>389</w:t>
    </w:r>
    <w:r>
      <w:rPr>
        <w:rFonts w:ascii="Arial" w:hAnsi="Arial" w:cs="Arial"/>
        <w:sz w:val="18"/>
        <w:szCs w:val="18"/>
      </w:rPr>
      <w:t xml:space="preserve"> – Centro – Pedro Leopoldo – CEP 33250-0</w:t>
    </w:r>
    <w:r w:rsidR="00C03E84">
      <w:rPr>
        <w:rFonts w:ascii="Arial" w:hAnsi="Arial" w:cs="Arial"/>
        <w:sz w:val="18"/>
        <w:szCs w:val="18"/>
      </w:rPr>
      <w:t>33</w:t>
    </w:r>
    <w:r>
      <w:rPr>
        <w:rFonts w:ascii="Arial" w:hAnsi="Arial" w:cs="Arial"/>
        <w:sz w:val="18"/>
        <w:szCs w:val="18"/>
      </w:rPr>
      <w:t xml:space="preserve"> – Fone: 31 3665-3200 </w:t>
    </w:r>
  </w:p>
  <w:p w14:paraId="37AF83E5" w14:textId="77777777" w:rsidR="005F589E" w:rsidRDefault="004171BE">
    <w:pPr>
      <w:pStyle w:val="Rodap"/>
      <w:jc w:val="center"/>
      <w:rPr>
        <w:rFonts w:ascii="Arial" w:hAnsi="Arial" w:cs="Arial"/>
        <w:sz w:val="18"/>
        <w:szCs w:val="18"/>
      </w:rPr>
    </w:pPr>
    <w:r>
      <w:rPr>
        <w:rFonts w:ascii="Arial" w:hAnsi="Arial" w:cs="Arial"/>
        <w:sz w:val="18"/>
        <w:szCs w:val="18"/>
      </w:rPr>
      <w:t xml:space="preserve">E-mail: </w:t>
    </w:r>
    <w:hyperlink r:id="rId1" w:history="1">
      <w:r>
        <w:rPr>
          <w:rStyle w:val="Hyperlink"/>
          <w:rFonts w:ascii="Arial" w:hAnsi="Arial" w:cs="Arial"/>
          <w:sz w:val="18"/>
          <w:szCs w:val="18"/>
        </w:rPr>
        <w:t>camarapl@camarapl.mg.gov.br</w:t>
      </w:r>
    </w:hyperlink>
    <w:r>
      <w:rPr>
        <w:rFonts w:ascii="Arial" w:hAnsi="Arial" w:cs="Arial"/>
        <w:sz w:val="18"/>
        <w:szCs w:val="18"/>
      </w:rPr>
      <w:t xml:space="preserve"> – Home Page: </w:t>
    </w:r>
    <w:r>
      <w:rPr>
        <w:rStyle w:val="Hyperlink"/>
        <w:rFonts w:ascii="Arial" w:hAnsi="Arial" w:cs="Arial"/>
        <w:sz w:val="18"/>
        <w:szCs w:val="18"/>
      </w:rPr>
      <w:t>www.pedroleopoldo.mg.leg.br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44345" w14:textId="77777777" w:rsidR="004171BE" w:rsidRDefault="004171B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4E363" w14:textId="77777777" w:rsidR="00D76698" w:rsidRDefault="00D76698">
      <w:pPr>
        <w:spacing w:after="0"/>
      </w:pPr>
      <w:r>
        <w:separator/>
      </w:r>
    </w:p>
  </w:footnote>
  <w:footnote w:type="continuationSeparator" w:id="0">
    <w:p w14:paraId="70375F5B" w14:textId="77777777" w:rsidR="00D76698" w:rsidRDefault="00D766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4E02" w14:textId="77777777" w:rsidR="004171BE" w:rsidRDefault="004171B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94789" w14:textId="77777777" w:rsidR="005F589E" w:rsidRDefault="004171BE">
    <w:pPr>
      <w:pStyle w:val="Cabealho"/>
      <w:jc w:val="center"/>
      <w:rPr>
        <w:rFonts w:ascii="Arial" w:hAnsi="Arial" w:cs="Arial"/>
        <w:b/>
        <w:sz w:val="36"/>
        <w:szCs w:val="36"/>
      </w:rPr>
    </w:pPr>
    <w:r>
      <w:rPr>
        <w:rFonts w:ascii="Arial" w:hAnsi="Arial" w:cs="Arial"/>
        <w:b/>
        <w:noProof/>
        <w:sz w:val="36"/>
        <w:szCs w:val="36"/>
        <w:lang w:eastAsia="pt-BR"/>
      </w:rPr>
      <mc:AlternateContent>
        <mc:Choice Requires="wps">
          <w:drawing>
            <wp:anchor distT="0" distB="0" distL="114300" distR="114300" simplePos="0" relativeHeight="251659264" behindDoc="0" locked="0" layoutInCell="1" allowOverlap="1" wp14:anchorId="23A19101" wp14:editId="08448C76">
              <wp:simplePos x="0" y="0"/>
              <wp:positionH relativeFrom="column">
                <wp:posOffset>-472440</wp:posOffset>
              </wp:positionH>
              <wp:positionV relativeFrom="paragraph">
                <wp:posOffset>-202565</wp:posOffset>
              </wp:positionV>
              <wp:extent cx="1085850" cy="1009650"/>
              <wp:effectExtent l="0" t="0" r="0" b="0"/>
              <wp:wrapNone/>
              <wp:docPr id="5" name="Caixa de Texto 5"/>
              <wp:cNvGraphicFramePr/>
              <a:graphic xmlns:a="http://schemas.openxmlformats.org/drawingml/2006/main">
                <a:graphicData uri="http://schemas.microsoft.com/office/word/2010/wordprocessingShape">
                  <wps:wsp>
                    <wps:cNvSpPr txBox="1"/>
                    <wps:spPr>
                      <a:xfrm>
                        <a:off x="0" y="0"/>
                        <a:ext cx="1085850" cy="1009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CD4E14" w14:textId="77777777" w:rsidR="005F589E" w:rsidRDefault="004171BE">
                          <w:r>
                            <w:rPr>
                              <w:noProof/>
                              <w:lang w:eastAsia="pt-BR"/>
                            </w:rPr>
                            <w:drawing>
                              <wp:inline distT="0" distB="0" distL="0" distR="0" wp14:anchorId="5205FDE6" wp14:editId="4AEA4808">
                                <wp:extent cx="866775" cy="887095"/>
                                <wp:effectExtent l="0" t="0" r="0" b="8255"/>
                                <wp:docPr id="8" name="Imagem 8" descr="Image result for brasao pedro leopo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Image result for brasao pedro leopol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152" cy="8888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A19101" id="_x0000_t202" coordsize="21600,21600" o:spt="202" path="m,l,21600r21600,l21600,xe">
              <v:stroke joinstyle="miter"/>
              <v:path gradientshapeok="t" o:connecttype="rect"/>
            </v:shapetype>
            <v:shape id="Caixa de Texto 5" o:spid="_x0000_s1026" type="#_x0000_t202" style="position:absolute;left:0;text-align:left;margin-left:-37.2pt;margin-top:-15.95pt;width:85.5pt;height:7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" fillcolor="white [3201]" stroked="f" strokeweight=".5pt">
              <v:textbox>
                <w:txbxContent>
                  <w:p w14:paraId="48CD4E14" w14:textId="77777777" w:rsidR="005F589E" w:rsidRDefault="004171BE">
                    <w:r>
                      <w:rPr>
                        <w:noProof/>
                        <w:lang w:eastAsia="pt-BR"/>
                      </w:rPr>
                      <w:drawing>
                        <wp:inline distT="0" distB="0" distL="0" distR="0" wp14:anchorId="5205FDE6" wp14:editId="4AEA4808">
                          <wp:extent cx="866775" cy="887095"/>
                          <wp:effectExtent l="0" t="0" r="0" b="8255"/>
                          <wp:docPr id="8" name="Imagem 8" descr="Image result for brasao pedro leopo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Image result for brasao pedro leopol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68152" cy="888823"/>
                                  </a:xfrm>
                                  <a:prstGeom prst="rect">
                                    <a:avLst/>
                                  </a:prstGeom>
                                  <a:noFill/>
                                  <a:ln>
                                    <a:noFill/>
                                  </a:ln>
                                </pic:spPr>
                              </pic:pic>
                            </a:graphicData>
                          </a:graphic>
                        </wp:inline>
                      </w:drawing>
                    </w:r>
                  </w:p>
                </w:txbxContent>
              </v:textbox>
            </v:shape>
          </w:pict>
        </mc:Fallback>
      </mc:AlternateContent>
    </w:r>
    <w:r>
      <w:rPr>
        <w:rFonts w:ascii="Arial" w:hAnsi="Arial" w:cs="Arial"/>
        <w:b/>
        <w:sz w:val="36"/>
        <w:szCs w:val="36"/>
      </w:rPr>
      <w:t xml:space="preserve">       CÂMARA MUNICIPAL DE PEDRO LEOPOLDO</w:t>
    </w:r>
  </w:p>
  <w:p w14:paraId="4AFA2D82" w14:textId="77777777" w:rsidR="005F589E" w:rsidRDefault="004171BE">
    <w:pPr>
      <w:pStyle w:val="Cabealho"/>
      <w:jc w:val="center"/>
      <w:rPr>
        <w:rFonts w:ascii="Arial" w:hAnsi="Arial" w:cs="Arial"/>
        <w:b/>
      </w:rPr>
    </w:pPr>
    <w:r>
      <w:rPr>
        <w:rFonts w:ascii="Arial" w:hAnsi="Arial" w:cs="Arial"/>
        <w:b/>
      </w:rPr>
      <w:t xml:space="preserve">    ESTADO DE MINAS GERAIS</w:t>
    </w:r>
  </w:p>
  <w:p w14:paraId="7AB0ACCA" w14:textId="77777777" w:rsidR="005F589E" w:rsidRDefault="005F589E">
    <w:pPr>
      <w:pStyle w:val="Cabealho"/>
    </w:pPr>
  </w:p>
  <w:p w14:paraId="66E1B60B" w14:textId="77777777" w:rsidR="005F589E" w:rsidRDefault="005F589E">
    <w:pPr>
      <w:pStyle w:val="Cabealho"/>
    </w:pPr>
  </w:p>
  <w:p w14:paraId="7C11BD27" w14:textId="77777777" w:rsidR="005F589E" w:rsidRDefault="004171BE">
    <w:pPr>
      <w:pStyle w:val="Cabealho"/>
      <w:jc w:val="center"/>
    </w:pPr>
    <w:r>
      <w:t>NOVO TEMPO, NOVAS IDEIAS!</w:t>
    </w:r>
  </w:p>
  <w:p w14:paraId="4F92765B" w14:textId="77777777" w:rsidR="005F589E" w:rsidRDefault="005F589E">
    <w:pPr>
      <w:pStyle w:val="Cabealho"/>
      <w:jc w:val="center"/>
      <w:rPr>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BBEC9" w14:textId="77777777" w:rsidR="004171BE" w:rsidRDefault="004171B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AC3"/>
    <w:rsid w:val="0001511D"/>
    <w:rsid w:val="0004286C"/>
    <w:rsid w:val="000B5AC3"/>
    <w:rsid w:val="000B772C"/>
    <w:rsid w:val="000E4E2C"/>
    <w:rsid w:val="000F5EDE"/>
    <w:rsid w:val="000F790E"/>
    <w:rsid w:val="001445F0"/>
    <w:rsid w:val="00185EAE"/>
    <w:rsid w:val="001A6A33"/>
    <w:rsid w:val="001B7327"/>
    <w:rsid w:val="001C64FD"/>
    <w:rsid w:val="001D0FF8"/>
    <w:rsid w:val="002004CB"/>
    <w:rsid w:val="00224BE8"/>
    <w:rsid w:val="00261792"/>
    <w:rsid w:val="002917A9"/>
    <w:rsid w:val="002D11D8"/>
    <w:rsid w:val="00310E87"/>
    <w:rsid w:val="0033056D"/>
    <w:rsid w:val="003578B5"/>
    <w:rsid w:val="003F2AE8"/>
    <w:rsid w:val="0040495D"/>
    <w:rsid w:val="00410804"/>
    <w:rsid w:val="004171BE"/>
    <w:rsid w:val="00430522"/>
    <w:rsid w:val="0048320C"/>
    <w:rsid w:val="00497B49"/>
    <w:rsid w:val="004A216B"/>
    <w:rsid w:val="004A602D"/>
    <w:rsid w:val="005379FC"/>
    <w:rsid w:val="0055615E"/>
    <w:rsid w:val="005811DB"/>
    <w:rsid w:val="005C6E9B"/>
    <w:rsid w:val="005D5A8F"/>
    <w:rsid w:val="005F589E"/>
    <w:rsid w:val="005F6FE6"/>
    <w:rsid w:val="00695671"/>
    <w:rsid w:val="006A5A1D"/>
    <w:rsid w:val="006B701E"/>
    <w:rsid w:val="006C53B7"/>
    <w:rsid w:val="006F29D9"/>
    <w:rsid w:val="00722E2F"/>
    <w:rsid w:val="007404B1"/>
    <w:rsid w:val="0076275A"/>
    <w:rsid w:val="0077198D"/>
    <w:rsid w:val="007B4500"/>
    <w:rsid w:val="007C7F96"/>
    <w:rsid w:val="007D0A5C"/>
    <w:rsid w:val="007E765F"/>
    <w:rsid w:val="00834538"/>
    <w:rsid w:val="00847420"/>
    <w:rsid w:val="00847E50"/>
    <w:rsid w:val="00851FB2"/>
    <w:rsid w:val="008538E5"/>
    <w:rsid w:val="0086467A"/>
    <w:rsid w:val="00897D1C"/>
    <w:rsid w:val="008A0DFF"/>
    <w:rsid w:val="008B00F4"/>
    <w:rsid w:val="008C6E8B"/>
    <w:rsid w:val="00944C51"/>
    <w:rsid w:val="0094740D"/>
    <w:rsid w:val="00970805"/>
    <w:rsid w:val="009C708E"/>
    <w:rsid w:val="00A46C5A"/>
    <w:rsid w:val="00A50C11"/>
    <w:rsid w:val="00A8105C"/>
    <w:rsid w:val="00AA48A5"/>
    <w:rsid w:val="00AC7B31"/>
    <w:rsid w:val="00AF16B1"/>
    <w:rsid w:val="00B13D06"/>
    <w:rsid w:val="00B47593"/>
    <w:rsid w:val="00B763A0"/>
    <w:rsid w:val="00B76997"/>
    <w:rsid w:val="00BC0DD7"/>
    <w:rsid w:val="00BC3A42"/>
    <w:rsid w:val="00BD35CA"/>
    <w:rsid w:val="00BD3CD3"/>
    <w:rsid w:val="00C01E5B"/>
    <w:rsid w:val="00C03E84"/>
    <w:rsid w:val="00C110F2"/>
    <w:rsid w:val="00C51767"/>
    <w:rsid w:val="00C75E02"/>
    <w:rsid w:val="00C878C8"/>
    <w:rsid w:val="00C907A6"/>
    <w:rsid w:val="00C93BFB"/>
    <w:rsid w:val="00CB08CC"/>
    <w:rsid w:val="00CF7081"/>
    <w:rsid w:val="00D350B2"/>
    <w:rsid w:val="00D73571"/>
    <w:rsid w:val="00D76698"/>
    <w:rsid w:val="00D82398"/>
    <w:rsid w:val="00D91AA0"/>
    <w:rsid w:val="00DC2650"/>
    <w:rsid w:val="00DC494F"/>
    <w:rsid w:val="00DC5F73"/>
    <w:rsid w:val="00DE7B84"/>
    <w:rsid w:val="00DF609B"/>
    <w:rsid w:val="00E016C4"/>
    <w:rsid w:val="00E10DE2"/>
    <w:rsid w:val="00E16C2C"/>
    <w:rsid w:val="00E335C1"/>
    <w:rsid w:val="00E3564F"/>
    <w:rsid w:val="00E451BD"/>
    <w:rsid w:val="00E4774A"/>
    <w:rsid w:val="00E51A73"/>
    <w:rsid w:val="00E85AC2"/>
    <w:rsid w:val="00FC20C5"/>
    <w:rsid w:val="00FD4C81"/>
    <w:rsid w:val="00FE319A"/>
    <w:rsid w:val="00FF033D"/>
    <w:rsid w:val="00FF550C"/>
    <w:rsid w:val="537524A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33F47"/>
  <w15:docId w15:val="{B2F612EC-78EF-4C8E-826D-2A11FE22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paragraph" w:styleId="Ttulo1">
    <w:name w:val="heading 1"/>
    <w:basedOn w:val="Normal"/>
    <w:next w:val="Normal"/>
    <w:link w:val="Ttulo1Char"/>
    <w:qFormat/>
    <w:pPr>
      <w:keepNext/>
      <w:spacing w:after="0" w:line="240" w:lineRule="auto"/>
      <w:outlineLvl w:val="0"/>
    </w:pPr>
    <w:rPr>
      <w:rFonts w:ascii="Times New Roman" w:eastAsia="Times New Roman" w:hAnsi="Times New Roman"/>
      <w:b/>
      <w:bCs/>
      <w:sz w:val="24"/>
      <w:szCs w:val="24"/>
      <w:lang w:eastAsia="pt-BR"/>
    </w:rPr>
  </w:style>
  <w:style w:type="paragraph" w:styleId="Ttulo3">
    <w:name w:val="heading 3"/>
    <w:basedOn w:val="Normal"/>
    <w:next w:val="Normal"/>
    <w:link w:val="Ttulo3Char"/>
    <w:uiPriority w:val="9"/>
    <w:unhideWhenUsed/>
    <w:qFormat/>
    <w:rsid w:val="001B732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000FF" w:themeColor="hyperlink"/>
      <w:u w:val="single"/>
    </w:rPr>
  </w:style>
  <w:style w:type="paragraph" w:styleId="Corpodetexto">
    <w:name w:val="Body Text"/>
    <w:basedOn w:val="Normal"/>
    <w:link w:val="CorpodetextoChar"/>
    <w:semiHidden/>
    <w:pPr>
      <w:spacing w:after="0" w:line="240" w:lineRule="auto"/>
      <w:jc w:val="both"/>
    </w:pPr>
    <w:rPr>
      <w:rFonts w:ascii="Times New Roman" w:eastAsia="Times New Roman" w:hAnsi="Times New Roman"/>
      <w:sz w:val="28"/>
      <w:szCs w:val="20"/>
      <w:lang w:eastAsia="pt-BR"/>
    </w:rPr>
  </w:style>
  <w:style w:type="paragraph" w:styleId="Recuodecorpodetexto2">
    <w:name w:val="Body Text Indent 2"/>
    <w:basedOn w:val="Normal"/>
    <w:link w:val="Recuodecorpodetexto2Char"/>
    <w:semiHidden/>
    <w:pPr>
      <w:spacing w:after="0" w:line="240" w:lineRule="auto"/>
      <w:ind w:left="4253"/>
      <w:jc w:val="both"/>
    </w:pPr>
    <w:rPr>
      <w:rFonts w:ascii="Times New Roman" w:eastAsia="Times New Roman" w:hAnsi="Times New Roman"/>
      <w:b/>
      <w:bCs/>
      <w:szCs w:val="24"/>
      <w:u w:val="single"/>
      <w:lang w:eastAsia="pt-BR"/>
    </w:rPr>
  </w:style>
  <w:style w:type="paragraph" w:styleId="Cabealho">
    <w:name w:val="header"/>
    <w:basedOn w:val="Normal"/>
    <w:link w:val="CabealhoChar"/>
    <w:uiPriority w:val="99"/>
    <w:unhideWhenUsed/>
    <w:pPr>
      <w:tabs>
        <w:tab w:val="center" w:pos="4252"/>
        <w:tab w:val="right" w:pos="8504"/>
      </w:tabs>
      <w:spacing w:after="0" w:line="240" w:lineRule="auto"/>
    </w:pPr>
    <w:rPr>
      <w:rFonts w:asciiTheme="minorHAnsi" w:eastAsiaTheme="minorHAnsi" w:hAnsiTheme="minorHAnsi" w:cstheme="minorBidi"/>
    </w:rPr>
  </w:style>
  <w:style w:type="paragraph" w:styleId="Rodap">
    <w:name w:val="footer"/>
    <w:basedOn w:val="Normal"/>
    <w:link w:val="RodapChar"/>
    <w:uiPriority w:val="99"/>
    <w:unhideWhenUsed/>
    <w:pPr>
      <w:tabs>
        <w:tab w:val="center" w:pos="4252"/>
        <w:tab w:val="right" w:pos="8504"/>
      </w:tabs>
      <w:spacing w:after="0" w:line="240" w:lineRule="auto"/>
    </w:pPr>
    <w:rPr>
      <w:rFonts w:asciiTheme="minorHAnsi" w:eastAsiaTheme="minorHAnsi" w:hAnsiTheme="minorHAnsi" w:cstheme="minorBidi"/>
    </w:rPr>
  </w:style>
  <w:style w:type="paragraph" w:styleId="Textodebalo">
    <w:name w:val="Balloon Text"/>
    <w:basedOn w:val="Normal"/>
    <w:link w:val="TextodebaloChar"/>
    <w:uiPriority w:val="99"/>
    <w:semiHidden/>
    <w:unhideWhenUsed/>
    <w:pPr>
      <w:spacing w:after="0" w:line="240" w:lineRule="auto"/>
    </w:pPr>
    <w:rPr>
      <w:rFonts w:ascii="Tahoma" w:eastAsiaTheme="minorHAnsi" w:hAnsi="Tahoma" w:cs="Tahoma"/>
      <w:sz w:val="16"/>
      <w:szCs w:val="16"/>
    </w:rPr>
  </w:style>
  <w:style w:type="paragraph" w:styleId="Recuodecorpodetexto">
    <w:name w:val="Body Text Indent"/>
    <w:basedOn w:val="Normal"/>
    <w:link w:val="RecuodecorpodetextoChar"/>
    <w:semiHidden/>
    <w:pPr>
      <w:spacing w:after="0" w:line="240" w:lineRule="auto"/>
      <w:ind w:firstLine="2835"/>
      <w:jc w:val="both"/>
    </w:pPr>
    <w:rPr>
      <w:rFonts w:ascii="Times New Roman" w:eastAsia="Times New Roman" w:hAnsi="Times New Roman"/>
      <w:sz w:val="28"/>
      <w:szCs w:val="20"/>
      <w:lang w:eastAsia="pt-BR"/>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character" w:customStyle="1" w:styleId="CabealhoChar">
    <w:name w:val="Cabeçalho Char"/>
    <w:basedOn w:val="Fontepargpadro"/>
    <w:link w:val="Cabealho"/>
    <w:uiPriority w:val="99"/>
  </w:style>
  <w:style w:type="character" w:customStyle="1" w:styleId="RodapChar">
    <w:name w:val="Rodapé Char"/>
    <w:basedOn w:val="Fontepargpadro"/>
    <w:link w:val="Rodap"/>
    <w:uiPriority w:val="99"/>
  </w:style>
  <w:style w:type="character" w:customStyle="1" w:styleId="Ttulo1Char">
    <w:name w:val="Título 1 Char"/>
    <w:basedOn w:val="Fontepargpadro"/>
    <w:link w:val="Ttulo1"/>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semiHidden/>
    <w:rPr>
      <w:rFonts w:ascii="Times New Roman" w:eastAsia="Times New Roman" w:hAnsi="Times New Roman" w:cs="Times New Roman"/>
      <w:sz w:val="28"/>
      <w:szCs w:val="20"/>
      <w:lang w:eastAsia="pt-BR"/>
    </w:rPr>
  </w:style>
  <w:style w:type="character" w:customStyle="1" w:styleId="RecuodecorpodetextoChar">
    <w:name w:val="Recuo de corpo de texto Char"/>
    <w:basedOn w:val="Fontepargpadro"/>
    <w:link w:val="Recuodecorpodetexto"/>
    <w:semiHidden/>
    <w:rPr>
      <w:rFonts w:ascii="Times New Roman" w:eastAsia="Times New Roman" w:hAnsi="Times New Roman" w:cs="Times New Roman"/>
      <w:sz w:val="28"/>
      <w:szCs w:val="20"/>
      <w:lang w:eastAsia="pt-BR"/>
    </w:rPr>
  </w:style>
  <w:style w:type="character" w:customStyle="1" w:styleId="Recuodecorpodetexto2Char">
    <w:name w:val="Recuo de corpo de texto 2 Char"/>
    <w:basedOn w:val="Fontepargpadro"/>
    <w:link w:val="Recuodecorpodetexto2"/>
    <w:semiHidden/>
    <w:rPr>
      <w:rFonts w:ascii="Times New Roman" w:eastAsia="Times New Roman" w:hAnsi="Times New Roman" w:cs="Times New Roman"/>
      <w:b/>
      <w:bCs/>
      <w:szCs w:val="24"/>
      <w:u w:val="single"/>
      <w:lang w:eastAsia="pt-BR"/>
    </w:rPr>
  </w:style>
  <w:style w:type="character" w:customStyle="1" w:styleId="Ttulo3Char">
    <w:name w:val="Título 3 Char"/>
    <w:basedOn w:val="Fontepargpadro"/>
    <w:link w:val="Ttulo3"/>
    <w:uiPriority w:val="9"/>
    <w:rsid w:val="001B7327"/>
    <w:rPr>
      <w:rFonts w:asciiTheme="majorHAnsi" w:eastAsiaTheme="majorEastAsia" w:hAnsiTheme="majorHAnsi" w:cstheme="majorBidi"/>
      <w:color w:val="243F60" w:themeColor="accent1" w:themeShade="7F"/>
      <w:sz w:val="24"/>
      <w:szCs w:val="24"/>
      <w:lang w:eastAsia="en-US"/>
    </w:rPr>
  </w:style>
  <w:style w:type="character" w:styleId="Forte">
    <w:name w:val="Strong"/>
    <w:basedOn w:val="Fontepargpadro"/>
    <w:uiPriority w:val="22"/>
    <w:qFormat/>
    <w:rsid w:val="00FC20C5"/>
    <w:rPr>
      <w:b/>
      <w:bCs/>
    </w:rPr>
  </w:style>
  <w:style w:type="paragraph" w:styleId="NormalWeb">
    <w:name w:val="Normal (Web)"/>
    <w:basedOn w:val="Normal"/>
    <w:uiPriority w:val="99"/>
    <w:semiHidden/>
    <w:unhideWhenUsed/>
    <w:rsid w:val="00FC20C5"/>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8525">
      <w:bodyDiv w:val="1"/>
      <w:marLeft w:val="0"/>
      <w:marRight w:val="0"/>
      <w:marTop w:val="0"/>
      <w:marBottom w:val="0"/>
      <w:divBdr>
        <w:top w:val="none" w:sz="0" w:space="0" w:color="auto"/>
        <w:left w:val="none" w:sz="0" w:space="0" w:color="auto"/>
        <w:bottom w:val="none" w:sz="0" w:space="0" w:color="auto"/>
        <w:right w:val="none" w:sz="0" w:space="0" w:color="auto"/>
      </w:divBdr>
    </w:div>
    <w:div w:id="376052109">
      <w:bodyDiv w:val="1"/>
      <w:marLeft w:val="0"/>
      <w:marRight w:val="0"/>
      <w:marTop w:val="0"/>
      <w:marBottom w:val="0"/>
      <w:divBdr>
        <w:top w:val="none" w:sz="0" w:space="0" w:color="auto"/>
        <w:left w:val="none" w:sz="0" w:space="0" w:color="auto"/>
        <w:bottom w:val="none" w:sz="0" w:space="0" w:color="auto"/>
        <w:right w:val="none" w:sz="0" w:space="0" w:color="auto"/>
      </w:divBdr>
    </w:div>
    <w:div w:id="748625332">
      <w:bodyDiv w:val="1"/>
      <w:marLeft w:val="0"/>
      <w:marRight w:val="0"/>
      <w:marTop w:val="0"/>
      <w:marBottom w:val="0"/>
      <w:divBdr>
        <w:top w:val="none" w:sz="0" w:space="0" w:color="auto"/>
        <w:left w:val="none" w:sz="0" w:space="0" w:color="auto"/>
        <w:bottom w:val="none" w:sz="0" w:space="0" w:color="auto"/>
        <w:right w:val="none" w:sz="0" w:space="0" w:color="auto"/>
      </w:divBdr>
    </w:div>
    <w:div w:id="889419954">
      <w:bodyDiv w:val="1"/>
      <w:marLeft w:val="0"/>
      <w:marRight w:val="0"/>
      <w:marTop w:val="0"/>
      <w:marBottom w:val="0"/>
      <w:divBdr>
        <w:top w:val="none" w:sz="0" w:space="0" w:color="auto"/>
        <w:left w:val="none" w:sz="0" w:space="0" w:color="auto"/>
        <w:bottom w:val="none" w:sz="0" w:space="0" w:color="auto"/>
        <w:right w:val="none" w:sz="0" w:space="0" w:color="auto"/>
      </w:divBdr>
    </w:div>
    <w:div w:id="1516655215">
      <w:bodyDiv w:val="1"/>
      <w:marLeft w:val="0"/>
      <w:marRight w:val="0"/>
      <w:marTop w:val="0"/>
      <w:marBottom w:val="0"/>
      <w:divBdr>
        <w:top w:val="none" w:sz="0" w:space="0" w:color="auto"/>
        <w:left w:val="none" w:sz="0" w:space="0" w:color="auto"/>
        <w:bottom w:val="none" w:sz="0" w:space="0" w:color="auto"/>
        <w:right w:val="none" w:sz="0" w:space="0" w:color="auto"/>
      </w:divBdr>
    </w:div>
    <w:div w:id="1684866779">
      <w:bodyDiv w:val="1"/>
      <w:marLeft w:val="0"/>
      <w:marRight w:val="0"/>
      <w:marTop w:val="0"/>
      <w:marBottom w:val="0"/>
      <w:divBdr>
        <w:top w:val="none" w:sz="0" w:space="0" w:color="auto"/>
        <w:left w:val="none" w:sz="0" w:space="0" w:color="auto"/>
        <w:bottom w:val="none" w:sz="0" w:space="0" w:color="auto"/>
        <w:right w:val="none" w:sz="0" w:space="0" w:color="auto"/>
      </w:divBdr>
    </w:div>
    <w:div w:id="1750805891">
      <w:bodyDiv w:val="1"/>
      <w:marLeft w:val="0"/>
      <w:marRight w:val="0"/>
      <w:marTop w:val="0"/>
      <w:marBottom w:val="0"/>
      <w:divBdr>
        <w:top w:val="none" w:sz="0" w:space="0" w:color="auto"/>
        <w:left w:val="none" w:sz="0" w:space="0" w:color="auto"/>
        <w:bottom w:val="none" w:sz="0" w:space="0" w:color="auto"/>
        <w:right w:val="none" w:sz="0" w:space="0" w:color="auto"/>
      </w:divBdr>
    </w:div>
    <w:div w:id="1823964435">
      <w:bodyDiv w:val="1"/>
      <w:marLeft w:val="0"/>
      <w:marRight w:val="0"/>
      <w:marTop w:val="0"/>
      <w:marBottom w:val="0"/>
      <w:divBdr>
        <w:top w:val="none" w:sz="0" w:space="0" w:color="auto"/>
        <w:left w:val="none" w:sz="0" w:space="0" w:color="auto"/>
        <w:bottom w:val="none" w:sz="0" w:space="0" w:color="auto"/>
        <w:right w:val="none" w:sz="0" w:space="0" w:color="auto"/>
      </w:divBdr>
    </w:div>
    <w:div w:id="1999379094">
      <w:bodyDiv w:val="1"/>
      <w:marLeft w:val="0"/>
      <w:marRight w:val="0"/>
      <w:marTop w:val="0"/>
      <w:marBottom w:val="0"/>
      <w:divBdr>
        <w:top w:val="none" w:sz="0" w:space="0" w:color="auto"/>
        <w:left w:val="none" w:sz="0" w:space="0" w:color="auto"/>
        <w:bottom w:val="none" w:sz="0" w:space="0" w:color="auto"/>
        <w:right w:val="none" w:sz="0" w:space="0" w:color="auto"/>
      </w:divBdr>
    </w:div>
    <w:div w:id="2116167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camarapl@camarapl.mg.gov.b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GIF"/><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42F826-6A7F-4334-9CA3-CC3A39845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508</Words>
  <Characters>2749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cac</dc:creator>
  <cp:lastModifiedBy>Assessoria Parlamentar 2</cp:lastModifiedBy>
  <cp:revision>2</cp:revision>
  <cp:lastPrinted>2023-06-23T16:25:00Z</cp:lastPrinted>
  <dcterms:created xsi:type="dcterms:W3CDTF">2026-01-15T12:35:00Z</dcterms:created>
  <dcterms:modified xsi:type="dcterms:W3CDTF">2026-01-15T12:35:00Z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1046-12.2.0.21546</vt:lpwstr>
  </property>
  <property fmtid="{D5CDD505-2E9C-101B-9397-08002B2CF9AE}" pid="3" name="ICV">
    <vt:lpwstr>C8E7E19098384095A153FA8BE1F3610D_13</vt:lpwstr>
  </property>
</Properties>
</file>