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80" w:rsidRPr="007E1EFB" w:rsidRDefault="00822D31">
      <w:pPr>
        <w:spacing w:after="120" w:line="240" w:lineRule="auto"/>
        <w:jc w:val="center"/>
        <w:rPr>
          <w:rFonts w:asciiTheme="minorHAnsi" w:eastAsia="Arial" w:hAnsiTheme="minorHAnsi" w:cstheme="minorHAnsi"/>
          <w:b/>
          <w:sz w:val="23"/>
          <w:szCs w:val="23"/>
        </w:rPr>
      </w:pPr>
      <w:r w:rsidRPr="007E1EFB">
        <w:rPr>
          <w:rFonts w:asciiTheme="minorHAnsi" w:eastAsia="Arial" w:hAnsiTheme="minorHAnsi" w:cstheme="minorHAnsi"/>
          <w:b/>
          <w:sz w:val="23"/>
          <w:szCs w:val="23"/>
        </w:rPr>
        <w:t>REPRESENTAÇÃO Nº 01/202</w:t>
      </w:r>
      <w:r w:rsidR="007E1EFB" w:rsidRPr="007E1EFB">
        <w:rPr>
          <w:rFonts w:asciiTheme="minorHAnsi" w:eastAsia="Arial" w:hAnsiTheme="minorHAnsi" w:cstheme="minorHAnsi"/>
          <w:b/>
          <w:sz w:val="23"/>
          <w:szCs w:val="23"/>
        </w:rPr>
        <w:t>6</w:t>
      </w:r>
    </w:p>
    <w:p w:rsidR="00E02680" w:rsidRPr="007E1EFB" w:rsidRDefault="00822D31">
      <w:pPr>
        <w:spacing w:after="0" w:line="240" w:lineRule="auto"/>
        <w:rPr>
          <w:rFonts w:asciiTheme="minorHAnsi" w:eastAsia="Arial" w:hAnsiTheme="minorHAnsi" w:cstheme="minorHAnsi"/>
          <w:b/>
          <w:sz w:val="23"/>
          <w:szCs w:val="23"/>
        </w:rPr>
      </w:pPr>
      <w:r w:rsidRPr="007E1EFB">
        <w:rPr>
          <w:rFonts w:asciiTheme="minorHAnsi" w:eastAsia="Arial" w:hAnsiTheme="minorHAnsi" w:cstheme="minorHAnsi"/>
          <w:b/>
          <w:sz w:val="23"/>
          <w:szCs w:val="23"/>
        </w:rPr>
        <w:t>Exmo. Sr.</w:t>
      </w:r>
    </w:p>
    <w:p w:rsidR="00E02680" w:rsidRPr="007E1EFB" w:rsidRDefault="00822D31">
      <w:pPr>
        <w:spacing w:after="0" w:line="240" w:lineRule="auto"/>
        <w:rPr>
          <w:rFonts w:asciiTheme="minorHAnsi" w:eastAsia="Arial" w:hAnsiTheme="minorHAnsi" w:cstheme="minorHAnsi"/>
          <w:b/>
          <w:sz w:val="23"/>
          <w:szCs w:val="23"/>
        </w:rPr>
      </w:pPr>
      <w:r w:rsidRPr="007E1EFB">
        <w:rPr>
          <w:rFonts w:asciiTheme="minorHAnsi" w:eastAsia="Arial" w:hAnsiTheme="minorHAnsi" w:cstheme="minorHAnsi"/>
          <w:b/>
          <w:sz w:val="23"/>
          <w:szCs w:val="23"/>
        </w:rPr>
        <w:t xml:space="preserve">Rafael Vieira Faria </w:t>
      </w:r>
    </w:p>
    <w:p w:rsidR="00E02680" w:rsidRPr="007E1EFB" w:rsidRDefault="00822D31">
      <w:pPr>
        <w:spacing w:after="0" w:line="240" w:lineRule="auto"/>
        <w:rPr>
          <w:rFonts w:asciiTheme="minorHAnsi" w:eastAsia="Arial" w:hAnsiTheme="minorHAnsi" w:cstheme="minorHAnsi"/>
          <w:b/>
          <w:sz w:val="23"/>
          <w:szCs w:val="23"/>
        </w:rPr>
      </w:pPr>
      <w:r w:rsidRPr="007E1EFB">
        <w:rPr>
          <w:rFonts w:asciiTheme="minorHAnsi" w:eastAsia="Arial" w:hAnsiTheme="minorHAnsi" w:cstheme="minorHAnsi"/>
          <w:b/>
          <w:sz w:val="23"/>
          <w:szCs w:val="23"/>
        </w:rPr>
        <w:t>Presidente da Câmara Municipal</w:t>
      </w:r>
    </w:p>
    <w:p w:rsidR="00E02680" w:rsidRPr="007E1EFB" w:rsidRDefault="00822D31">
      <w:pPr>
        <w:spacing w:after="0" w:line="240" w:lineRule="auto"/>
        <w:rPr>
          <w:rFonts w:asciiTheme="minorHAnsi" w:eastAsia="Arial" w:hAnsiTheme="minorHAnsi" w:cstheme="minorHAnsi"/>
          <w:b/>
          <w:sz w:val="23"/>
          <w:szCs w:val="23"/>
        </w:rPr>
      </w:pPr>
      <w:r w:rsidRPr="007E1EFB">
        <w:rPr>
          <w:rFonts w:asciiTheme="minorHAnsi" w:eastAsia="Arial" w:hAnsiTheme="minorHAnsi" w:cstheme="minorHAnsi"/>
          <w:b/>
          <w:sz w:val="23"/>
          <w:szCs w:val="23"/>
        </w:rPr>
        <w:t>Pedro Leopoldo/MG</w:t>
      </w:r>
    </w:p>
    <w:p w:rsidR="00E02680" w:rsidRPr="007E1EFB" w:rsidRDefault="00E02680">
      <w:pPr>
        <w:spacing w:after="120" w:line="240" w:lineRule="auto"/>
        <w:ind w:firstLine="708"/>
        <w:jc w:val="both"/>
        <w:rPr>
          <w:rFonts w:asciiTheme="minorHAnsi" w:eastAsia="Arial" w:hAnsiTheme="minorHAnsi" w:cstheme="minorHAnsi"/>
          <w:sz w:val="23"/>
          <w:szCs w:val="23"/>
        </w:rPr>
      </w:pPr>
    </w:p>
    <w:p w:rsidR="00E02680" w:rsidRPr="007E1EFB" w:rsidRDefault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No uso de minhas atribuições regimentais, requeiro a Vossa Excelência que seja representado junto à Companhia Energética de Minas Gerais (CEMIG) as frequentes denúncias apresentadas por moradores do bairro Novo Campinho acerca das constantes quedas de energia elétrica no local.</w:t>
      </w:r>
    </w:p>
    <w:p w:rsidR="00E02680" w:rsidRPr="007E1EFB" w:rsidRDefault="00822D31">
      <w:pPr>
        <w:spacing w:line="240" w:lineRule="auto"/>
        <w:ind w:firstLine="360"/>
        <w:jc w:val="center"/>
        <w:rPr>
          <w:rFonts w:asciiTheme="minorHAnsi" w:eastAsia="Roboto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b/>
          <w:sz w:val="23"/>
          <w:szCs w:val="23"/>
        </w:rPr>
        <w:t>JUSTIFICATIVA</w:t>
      </w:r>
    </w:p>
    <w:p w:rsidR="007E1EFB" w:rsidRPr="007E1EFB" w:rsidRDefault="007E1EFB" w:rsidP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O fornecimento contínuo e adequado de energia elétrica é serviço público essencial, indispensável à dignidade da pessoa humana, ao desenvolvimento das atividades econômicas e ao bem-estar da população. A instabilidade no serviço prestado no bairro Novo Campinho tem comprometido o cotidiano de moradores, comerciantes, trabalhadores em regime de home office, empresas, indústrias, estudantes e demais usuários, que se veem obrigados a interromper suas atividades sempre que ocorre queda de energia, muitas vezes sem qualquer aviso prévio.</w:t>
      </w:r>
    </w:p>
    <w:p w:rsidR="007E1EFB" w:rsidRPr="007E1EFB" w:rsidRDefault="007E1EFB" w:rsidP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Moradores relatam que as oscilações e interrupções têm sido frequentes, com episódios de desligamento por horas, situação que gera insegurança, danos a equipamentos sensíveis, perda de alimentos e medicamentos refrigerados, além de sensação de descaso com a comunidade local. Diante desse cenário, mostra-se necessária a adoção de medidas efetivas por parte da concessionária, seja por meio de manutenção preventiva e corretiva da rede, substituição de componentes obsoletos, reforço estrutural ou outras providências técnicas que se fizerem pertinentes.</w:t>
      </w:r>
    </w:p>
    <w:p w:rsidR="007E1EFB" w:rsidRPr="007E1EFB" w:rsidRDefault="007E1EFB" w:rsidP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Diante do exposto, solicito que seja encaminhado expediente formal à CEMIG, relatando os problemas enfrentados pelos moradores do bairro Novo Campinho e requerendo:</w:t>
      </w:r>
    </w:p>
    <w:p w:rsidR="007E1EFB" w:rsidRPr="007E1EFB" w:rsidRDefault="007E1EFB" w:rsidP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- A realização de vistoria técnica detalhada na rede de distribuição que atende o bairro;</w:t>
      </w:r>
    </w:p>
    <w:p w:rsidR="007E1EFB" w:rsidRPr="007E1EFB" w:rsidRDefault="007E1EFB" w:rsidP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- A identificação das causas das constantes quedas e oscilações de energia e a apresentação de plano de ação para correção das falhas;</w:t>
      </w:r>
    </w:p>
    <w:p w:rsidR="007E1EFB" w:rsidRPr="007E1EFB" w:rsidRDefault="007E1EFB" w:rsidP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- A implementação de medidas imediatas para garantir maior estabilidade e qualidade no fornecimento de energia elétrica;</w:t>
      </w:r>
    </w:p>
    <w:p w:rsidR="007E1EFB" w:rsidRPr="007E1EFB" w:rsidRDefault="007E1EFB" w:rsidP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- A disponibilização de canal de diálogo com a comunidade, a fim de prestar esclarecimentos e acompanhar os resultados das ações adotadas.</w:t>
      </w:r>
    </w:p>
    <w:p w:rsidR="007E1EFB" w:rsidRPr="007E1EFB" w:rsidRDefault="007E1EFB" w:rsidP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Coloco o meu gabinete à disposição para colaborar com as tratativas necessárias, fornecendo relatos, registros de ocorrências e contatos de moradores afetados, para subsidiar a solução definitiva pela concessionária. Estamos cientes de que a não resposta da CEMIG aos protocolos já registrados via aplicativo e site indicados, bem como a esta representação, implicará denúncia imediata ao Ministério Público.</w:t>
      </w:r>
    </w:p>
    <w:p w:rsidR="00E02680" w:rsidRPr="007E1EFB" w:rsidRDefault="007E1EFB" w:rsidP="007E1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7E1EFB">
        <w:rPr>
          <w:rFonts w:asciiTheme="minorHAnsi" w:eastAsia="Arial" w:hAnsiTheme="minorHAnsi" w:cstheme="minorHAnsi"/>
          <w:sz w:val="23"/>
          <w:szCs w:val="23"/>
        </w:rPr>
        <w:t>Encerramos com votos de que aprimorem os canais de recebimento de queixas, garantindo retornos céleres e efetivos – se não à população, ao menos ao Poder Legislativo</w:t>
      </w:r>
      <w:r w:rsidR="00822D31" w:rsidRPr="007E1EFB">
        <w:rPr>
          <w:rFonts w:asciiTheme="minorHAnsi" w:eastAsia="Arial" w:hAnsiTheme="minorHAnsi" w:cstheme="minorHAnsi"/>
          <w:sz w:val="23"/>
          <w:szCs w:val="23"/>
        </w:rPr>
        <w:t>:</w:t>
      </w:r>
    </w:p>
    <w:p w:rsidR="00E02680" w:rsidRPr="007E1EFB" w:rsidRDefault="00822D31">
      <w:pPr>
        <w:spacing w:after="120" w:line="240" w:lineRule="auto"/>
        <w:jc w:val="center"/>
        <w:rPr>
          <w:rFonts w:asciiTheme="minorHAnsi" w:eastAsia="Arial" w:hAnsiTheme="minorHAnsi" w:cstheme="minorHAnsi"/>
          <w:sz w:val="23"/>
          <w:szCs w:val="23"/>
        </w:rPr>
      </w:pPr>
      <w:bookmarkStart w:id="0" w:name="_heading=h.gjdgxs" w:colFirst="0" w:colLast="0"/>
      <w:bookmarkEnd w:id="0"/>
      <w:r w:rsidRPr="007E1EFB">
        <w:rPr>
          <w:rFonts w:asciiTheme="minorHAnsi" w:eastAsia="Arial" w:hAnsiTheme="minorHAnsi" w:cstheme="minorHAnsi"/>
          <w:sz w:val="23"/>
          <w:szCs w:val="23"/>
        </w:rPr>
        <w:t xml:space="preserve">Sala das Sessões, </w:t>
      </w:r>
      <w:r w:rsidR="007E1EFB" w:rsidRPr="007E1EFB">
        <w:rPr>
          <w:rFonts w:asciiTheme="minorHAnsi" w:eastAsia="Arial" w:hAnsiTheme="minorHAnsi" w:cstheme="minorHAnsi"/>
          <w:sz w:val="23"/>
          <w:szCs w:val="23"/>
        </w:rPr>
        <w:t>09</w:t>
      </w:r>
      <w:r w:rsidRPr="007E1EFB">
        <w:rPr>
          <w:rFonts w:asciiTheme="minorHAnsi" w:eastAsia="Arial" w:hAnsiTheme="minorHAnsi" w:cstheme="minorHAnsi"/>
          <w:sz w:val="23"/>
          <w:szCs w:val="23"/>
        </w:rPr>
        <w:t xml:space="preserve"> de </w:t>
      </w:r>
      <w:r w:rsidR="007E1EFB" w:rsidRPr="007E1EFB">
        <w:rPr>
          <w:rFonts w:asciiTheme="minorHAnsi" w:eastAsia="Arial" w:hAnsiTheme="minorHAnsi" w:cstheme="minorHAnsi"/>
          <w:sz w:val="23"/>
          <w:szCs w:val="23"/>
        </w:rPr>
        <w:t>fevereiro</w:t>
      </w:r>
      <w:r w:rsidRPr="007E1EFB">
        <w:rPr>
          <w:rFonts w:asciiTheme="minorHAnsi" w:eastAsia="Arial" w:hAnsiTheme="minorHAnsi" w:cstheme="minorHAnsi"/>
          <w:sz w:val="23"/>
          <w:szCs w:val="23"/>
        </w:rPr>
        <w:t xml:space="preserve"> de 2025.</w:t>
      </w:r>
      <w:bookmarkStart w:id="1" w:name="_GoBack"/>
      <w:bookmarkEnd w:id="1"/>
    </w:p>
    <w:p w:rsidR="00E02680" w:rsidRPr="007E1EFB" w:rsidRDefault="00822D31" w:rsidP="00822D31">
      <w:pPr>
        <w:spacing w:after="0" w:line="240" w:lineRule="auto"/>
        <w:jc w:val="center"/>
        <w:rPr>
          <w:rFonts w:asciiTheme="minorHAnsi" w:eastAsia="Arial" w:hAnsiTheme="minorHAnsi" w:cstheme="minorHAnsi"/>
          <w:sz w:val="23"/>
          <w:szCs w:val="23"/>
        </w:rPr>
      </w:pPr>
      <w:bookmarkStart w:id="2" w:name="_heading=h.5cc0tfl75qj6" w:colFirst="0" w:colLast="0"/>
      <w:bookmarkEnd w:id="2"/>
      <w:r w:rsidRPr="007E1EFB">
        <w:rPr>
          <w:rFonts w:asciiTheme="minorHAnsi" w:eastAsia="Arial" w:hAnsiTheme="minorHAnsi" w:cstheme="minorHAnsi"/>
          <w:sz w:val="23"/>
          <w:szCs w:val="23"/>
        </w:rPr>
        <w:t>__________________________________</w:t>
      </w:r>
    </w:p>
    <w:p w:rsidR="00E02680" w:rsidRPr="007E1EFB" w:rsidRDefault="007E1EFB" w:rsidP="00822D31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3"/>
          <w:szCs w:val="23"/>
        </w:rPr>
      </w:pPr>
      <w:r w:rsidRPr="007E1EFB">
        <w:rPr>
          <w:rFonts w:asciiTheme="minorHAnsi" w:eastAsia="Arial" w:hAnsiTheme="minorHAnsi" w:cstheme="minorHAnsi"/>
          <w:b/>
          <w:sz w:val="23"/>
          <w:szCs w:val="23"/>
        </w:rPr>
        <w:t>Wilson Carlos Matoso Barbosa – Ratinho</w:t>
      </w:r>
    </w:p>
    <w:p w:rsidR="00E02680" w:rsidRPr="007E1EFB" w:rsidRDefault="00822D31" w:rsidP="00822D31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7E1EFB">
        <w:rPr>
          <w:rFonts w:asciiTheme="minorHAnsi" w:eastAsia="Arial" w:hAnsiTheme="minorHAnsi" w:cstheme="minorHAnsi"/>
          <w:b/>
          <w:sz w:val="23"/>
          <w:szCs w:val="23"/>
        </w:rPr>
        <w:t>Vereador do Município de Pedro Leopoldo</w:t>
      </w:r>
    </w:p>
    <w:sectPr w:rsidR="00E02680" w:rsidRPr="007E1EFB" w:rsidSect="007E1EFB">
      <w:headerReference w:type="default" r:id="rId8"/>
      <w:footerReference w:type="default" r:id="rId9"/>
      <w:pgSz w:w="11906" w:h="16838"/>
      <w:pgMar w:top="1134" w:right="567" w:bottom="567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2A" w:rsidRDefault="00822D31">
      <w:pPr>
        <w:spacing w:after="0" w:line="240" w:lineRule="auto"/>
      </w:pPr>
      <w:r>
        <w:separator/>
      </w:r>
    </w:p>
  </w:endnote>
  <w:endnote w:type="continuationSeparator" w:id="0">
    <w:p w:rsidR="0093312A" w:rsidRDefault="0082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05" w:rsidRDefault="005E2B05" w:rsidP="005E2B05">
    <w:pPr>
      <w:pStyle w:val="Rodap"/>
      <w:pBdr>
        <w:bottom w:val="single" w:sz="12" w:space="1" w:color="auto"/>
      </w:pBdr>
    </w:pPr>
  </w:p>
  <w:p w:rsidR="005E2B05" w:rsidRDefault="005E2B05" w:rsidP="005E2B0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Comendador Antônio Alves, 389 – Centro – Pedro Leopoldo – CEP 33250-033 – Fone: 31 3665-3200</w:t>
    </w:r>
  </w:p>
  <w:p w:rsidR="005E2B05" w:rsidRPr="00224BE8" w:rsidRDefault="005E2B05" w:rsidP="005E2B0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>
      <w:rPr>
        <w:rFonts w:ascii="Arial" w:hAnsi="Arial" w:cs="Arial"/>
        <w:sz w:val="18"/>
        <w:szCs w:val="18"/>
      </w:rPr>
      <w:t xml:space="preserve"> </w:t>
    </w:r>
  </w:p>
  <w:p w:rsidR="00E02680" w:rsidRPr="005E2B05" w:rsidRDefault="00E02680" w:rsidP="005E2B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2A" w:rsidRDefault="00822D31">
      <w:pPr>
        <w:spacing w:after="0" w:line="240" w:lineRule="auto"/>
      </w:pPr>
      <w:r>
        <w:separator/>
      </w:r>
    </w:p>
  </w:footnote>
  <w:footnote w:type="continuationSeparator" w:id="0">
    <w:p w:rsidR="0093312A" w:rsidRDefault="0082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80" w:rsidRDefault="00822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35"/>
        <w:szCs w:val="35"/>
      </w:rPr>
    </w:pPr>
    <w:r>
      <w:rPr>
        <w:rFonts w:ascii="Arial" w:eastAsia="Arial" w:hAnsi="Arial" w:cs="Arial"/>
        <w:b/>
        <w:color w:val="000000"/>
        <w:sz w:val="35"/>
        <w:szCs w:val="35"/>
      </w:rPr>
      <w:t>CÂMARA MUNICIPAL DE PEDRO LEOPOLDO</w:t>
    </w: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-329563</wp:posOffset>
          </wp:positionH>
          <wp:positionV relativeFrom="paragraph">
            <wp:posOffset>-121918</wp:posOffset>
          </wp:positionV>
          <wp:extent cx="869315" cy="996315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2680" w:rsidRDefault="00822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DE MINAS GERAIS</w:t>
    </w:r>
  </w:p>
  <w:p w:rsidR="00E02680" w:rsidRDefault="00E02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</w:p>
  <w:p w:rsidR="00E02680" w:rsidRDefault="00822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</w:rPr>
      <w:t>NOVO TEMPO, NOVAS IDEIAS!</w:t>
    </w:r>
  </w:p>
  <w:p w:rsidR="00E02680" w:rsidRDefault="00E02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93443"/>
    <w:multiLevelType w:val="multilevel"/>
    <w:tmpl w:val="65EC7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5A34EB"/>
    <w:multiLevelType w:val="multilevel"/>
    <w:tmpl w:val="8D58F5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0"/>
    <w:rsid w:val="00094D22"/>
    <w:rsid w:val="005E2B05"/>
    <w:rsid w:val="007E1EFB"/>
    <w:rsid w:val="00822D31"/>
    <w:rsid w:val="0093312A"/>
    <w:rsid w:val="00E0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49725"/>
  <w15:docId w15:val="{78AC7618-0199-4C36-B39C-B1EF656F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23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937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93723"/>
    <w:rPr>
      <w:rFonts w:ascii="Calibri" w:eastAsia="Calibri" w:hAnsi="Calibri" w:cs="Times New Roman"/>
    </w:rPr>
  </w:style>
  <w:style w:type="character" w:styleId="Hyperlink">
    <w:name w:val="Hyperlink"/>
    <w:rsid w:val="00793723"/>
    <w:rPr>
      <w:color w:val="000080"/>
      <w:u w:val="single"/>
    </w:rPr>
  </w:style>
  <w:style w:type="paragraph" w:customStyle="1" w:styleId="Standard">
    <w:name w:val="Standard"/>
    <w:rsid w:val="00793723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user">
    <w:name w:val="Standard (user)"/>
    <w:rsid w:val="00793723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37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24B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0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54F9"/>
    <w:rPr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DOZHllUloMKI/bPcTyP7HMy1IQ==">CgMxLjAyCGguZ2pkZ3hzMg5oLjVjYzB0Zmw3NXFqNjgAciExUXNaTlRxYi10bzNzRDB4R3U3Z1NnbFhmbXlwZXVFZW0=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Mara</dc:creator>
  <cp:lastModifiedBy>Assessoria Parlamentar 8</cp:lastModifiedBy>
  <cp:revision>4</cp:revision>
  <dcterms:created xsi:type="dcterms:W3CDTF">2025-03-19T17:29:00Z</dcterms:created>
  <dcterms:modified xsi:type="dcterms:W3CDTF">2026-02-04T15:38:00Z</dcterms:modified>
</cp:coreProperties>
</file>