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20" w:rsidRDefault="00824020" w:rsidP="00824020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INDICAÇÃO Nº  </w:t>
      </w:r>
      <w:r w:rsidR="005A6D03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 /2025</w:t>
      </w:r>
    </w:p>
    <w:p w:rsidR="00824020" w:rsidRDefault="00824020" w:rsidP="00907B12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Excelentíssimo Senhor</w:t>
      </w:r>
    </w:p>
    <w:p w:rsidR="00824020" w:rsidRDefault="00824020" w:rsidP="00907B12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Rafael Vieira Faria</w:t>
      </w:r>
    </w:p>
    <w:p w:rsidR="00824020" w:rsidRDefault="00824020" w:rsidP="00907B12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Presidente da Câmara Municipal</w:t>
      </w:r>
    </w:p>
    <w:p w:rsidR="00824020" w:rsidRDefault="00824020" w:rsidP="00907B12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Pedro Leopoldo-MG</w:t>
      </w:r>
      <w:bookmarkStart w:id="0" w:name="_GoBack"/>
      <w:bookmarkEnd w:id="0"/>
    </w:p>
    <w:p w:rsidR="00C617FD" w:rsidRDefault="00C617FD" w:rsidP="00884218">
      <w:pPr>
        <w:spacing w:after="0" w:line="360" w:lineRule="auto"/>
        <w:ind w:firstLine="709"/>
        <w:jc w:val="both"/>
        <w:rPr>
          <w:rFonts w:asciiTheme="minorHAnsi" w:hAnsiTheme="minorHAnsi" w:cstheme="minorHAnsi"/>
          <w:color w:val="212529"/>
        </w:rPr>
      </w:pPr>
    </w:p>
    <w:p w:rsidR="00CC421C" w:rsidRDefault="00CC421C" w:rsidP="00884218">
      <w:pPr>
        <w:spacing w:after="0" w:line="360" w:lineRule="auto"/>
        <w:ind w:firstLine="709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Senhor Presidente,</w:t>
      </w:r>
    </w:p>
    <w:p w:rsidR="00907B12" w:rsidRPr="002621A2" w:rsidRDefault="00824020" w:rsidP="00907B12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5A6D03">
        <w:rPr>
          <w:rFonts w:asciiTheme="minorHAnsi" w:hAnsiTheme="minorHAnsi" w:cstheme="minorHAnsi"/>
        </w:rPr>
        <w:t>No uso de minhas atribuições regimentais, indico ao Excelentíssimo Senhor Prefeito, determinar ao setor competente,</w:t>
      </w:r>
      <w:r w:rsidR="00884218" w:rsidRPr="005A6D03">
        <w:rPr>
          <w:rFonts w:asciiTheme="minorHAnsi" w:hAnsiTheme="minorHAnsi" w:cstheme="minorHAnsi"/>
        </w:rPr>
        <w:t xml:space="preserve"> </w:t>
      </w:r>
      <w:r w:rsidR="005A6D03" w:rsidRPr="005A6D03">
        <w:rPr>
          <w:rFonts w:asciiTheme="minorHAnsi" w:hAnsiTheme="minorHAnsi" w:cstheme="minorHAnsi"/>
        </w:rPr>
        <w:t>que sejam adotadas as providências necessárias,</w:t>
      </w:r>
      <w:r w:rsidR="00907B12" w:rsidRPr="00907B12">
        <w:rPr>
          <w:rFonts w:asciiTheme="minorHAnsi" w:eastAsia="Times New Roman" w:hAnsiTheme="minorHAnsi" w:cstheme="minorHAnsi"/>
          <w:lang w:eastAsia="pt-BR"/>
        </w:rPr>
        <w:t xml:space="preserve"> </w:t>
      </w:r>
      <w:r w:rsidR="00907B12" w:rsidRPr="002621A2">
        <w:rPr>
          <w:rFonts w:asciiTheme="minorHAnsi" w:eastAsia="Times New Roman" w:hAnsiTheme="minorHAnsi" w:cstheme="minorHAnsi"/>
          <w:lang w:eastAsia="pt-BR"/>
        </w:rPr>
        <w:t xml:space="preserve">para o </w:t>
      </w:r>
      <w:proofErr w:type="spellStart"/>
      <w:r w:rsidR="00907B12" w:rsidRPr="002621A2">
        <w:rPr>
          <w:rFonts w:asciiTheme="minorHAnsi" w:eastAsia="Times New Roman" w:hAnsiTheme="minorHAnsi" w:cstheme="minorHAnsi"/>
          <w:bCs/>
          <w:lang w:eastAsia="pt-BR"/>
        </w:rPr>
        <w:t>manilhamento</w:t>
      </w:r>
      <w:proofErr w:type="spellEnd"/>
      <w:r w:rsidR="00907B12" w:rsidRPr="002621A2">
        <w:rPr>
          <w:rFonts w:asciiTheme="minorHAnsi" w:eastAsia="Times New Roman" w:hAnsiTheme="minorHAnsi" w:cstheme="minorHAnsi"/>
          <w:bCs/>
          <w:lang w:eastAsia="pt-BR"/>
        </w:rPr>
        <w:t xml:space="preserve"> adequado e a implantação da rede de drenagem pluvial em toda a extensão da Rua Olhos D’Água</w:t>
      </w:r>
      <w:r w:rsidR="00907B12" w:rsidRPr="002621A2">
        <w:rPr>
          <w:rFonts w:asciiTheme="minorHAnsi" w:eastAsia="Times New Roman" w:hAnsiTheme="minorHAnsi" w:cstheme="minorHAnsi"/>
          <w:lang w:eastAsia="pt-BR"/>
        </w:rPr>
        <w:t xml:space="preserve">, </w:t>
      </w:r>
      <w:r w:rsidR="00907B12">
        <w:rPr>
          <w:rFonts w:asciiTheme="minorHAnsi" w:eastAsia="Times New Roman" w:hAnsiTheme="minorHAnsi" w:cstheme="minorHAnsi"/>
          <w:lang w:eastAsia="pt-BR"/>
        </w:rPr>
        <w:t>d</w:t>
      </w:r>
      <w:r w:rsidR="00907B12" w:rsidRPr="002621A2">
        <w:rPr>
          <w:rFonts w:asciiTheme="minorHAnsi" w:eastAsia="Times New Roman" w:hAnsiTheme="minorHAnsi" w:cstheme="minorHAnsi"/>
          <w:lang w:eastAsia="pt-BR"/>
        </w:rPr>
        <w:t>o distrito de Fidalgo à Quinta do Sumidouro</w:t>
      </w:r>
      <w:r w:rsidR="00907B12">
        <w:rPr>
          <w:rFonts w:asciiTheme="minorHAnsi" w:eastAsia="Times New Roman" w:hAnsiTheme="minorHAnsi" w:cstheme="minorHAnsi"/>
          <w:lang w:eastAsia="pt-BR"/>
        </w:rPr>
        <w:t>, neste município</w:t>
      </w:r>
      <w:r w:rsidR="00907B12" w:rsidRPr="002621A2">
        <w:rPr>
          <w:rFonts w:asciiTheme="minorHAnsi" w:eastAsia="Times New Roman" w:hAnsiTheme="minorHAnsi" w:cstheme="minorHAnsi"/>
          <w:lang w:eastAsia="pt-BR"/>
        </w:rPr>
        <w:t>.</w:t>
      </w:r>
    </w:p>
    <w:p w:rsidR="005A6D03" w:rsidRPr="005A6D03" w:rsidRDefault="005A6D03" w:rsidP="005A6D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A6D03" w:rsidRPr="005A6D03" w:rsidRDefault="005A6D03" w:rsidP="005A6D03">
      <w:pPr>
        <w:spacing w:after="0" w:line="360" w:lineRule="auto"/>
        <w:ind w:firstLine="709"/>
        <w:jc w:val="center"/>
        <w:rPr>
          <w:rFonts w:asciiTheme="minorHAnsi" w:eastAsia="Times New Roman" w:hAnsiTheme="minorHAnsi" w:cstheme="minorHAnsi"/>
          <w:lang w:eastAsia="pt-BR"/>
        </w:rPr>
      </w:pPr>
      <w:r w:rsidRPr="005A6D03">
        <w:rPr>
          <w:rFonts w:asciiTheme="minorHAnsi" w:eastAsia="Times New Roman" w:hAnsiTheme="minorHAnsi" w:cstheme="minorHAnsi"/>
          <w:b/>
          <w:bCs/>
          <w:lang w:eastAsia="pt-BR"/>
        </w:rPr>
        <w:t>JUSTIFICATIVA</w:t>
      </w:r>
    </w:p>
    <w:p w:rsidR="00907B12" w:rsidRPr="002621A2" w:rsidRDefault="00907B12" w:rsidP="00907B12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2621A2">
        <w:rPr>
          <w:rFonts w:asciiTheme="minorHAnsi" w:eastAsia="Times New Roman" w:hAnsiTheme="minorHAnsi" w:cstheme="minorHAnsi"/>
          <w:lang w:eastAsia="pt-BR"/>
        </w:rPr>
        <w:t xml:space="preserve">A presente indicação se faz necessária diante das constantes reclamações dos moradores </w:t>
      </w:r>
      <w:r>
        <w:rPr>
          <w:rFonts w:asciiTheme="minorHAnsi" w:eastAsia="Times New Roman" w:hAnsiTheme="minorHAnsi" w:cstheme="minorHAnsi"/>
          <w:lang w:eastAsia="pt-BR"/>
        </w:rPr>
        <w:t xml:space="preserve">e usuários </w:t>
      </w:r>
      <w:r w:rsidRPr="002621A2">
        <w:rPr>
          <w:rFonts w:asciiTheme="minorHAnsi" w:eastAsia="Times New Roman" w:hAnsiTheme="minorHAnsi" w:cstheme="minorHAnsi"/>
          <w:lang w:eastAsia="pt-BR"/>
        </w:rPr>
        <w:t xml:space="preserve">da Rua Olhos D’Água, que sofrem com </w:t>
      </w:r>
      <w:r w:rsidRPr="002621A2">
        <w:rPr>
          <w:rFonts w:asciiTheme="minorHAnsi" w:eastAsia="Times New Roman" w:hAnsiTheme="minorHAnsi" w:cstheme="minorHAnsi"/>
          <w:bCs/>
          <w:lang w:eastAsia="pt-BR"/>
        </w:rPr>
        <w:t>acúmulo de água pluvial, alagamentos, erosões e dificuldades de escoamento</w:t>
      </w:r>
      <w:r w:rsidRPr="002621A2">
        <w:rPr>
          <w:rFonts w:asciiTheme="minorHAnsi" w:eastAsia="Times New Roman" w:hAnsiTheme="minorHAnsi" w:cstheme="minorHAnsi"/>
          <w:lang w:eastAsia="pt-BR"/>
        </w:rPr>
        <w:t>, especialmente em períodos de chuva</w:t>
      </w:r>
      <w:r>
        <w:rPr>
          <w:rFonts w:asciiTheme="minorHAnsi" w:eastAsia="Times New Roman" w:hAnsiTheme="minorHAnsi" w:cstheme="minorHAnsi"/>
          <w:lang w:eastAsia="pt-BR"/>
        </w:rPr>
        <w:t>s</w:t>
      </w:r>
      <w:r w:rsidRPr="002621A2">
        <w:rPr>
          <w:rFonts w:asciiTheme="minorHAnsi" w:eastAsia="Times New Roman" w:hAnsiTheme="minorHAnsi" w:cstheme="minorHAnsi"/>
          <w:lang w:eastAsia="pt-BR"/>
        </w:rPr>
        <w:t xml:space="preserve"> intensa</w:t>
      </w:r>
      <w:r>
        <w:rPr>
          <w:rFonts w:asciiTheme="minorHAnsi" w:eastAsia="Times New Roman" w:hAnsiTheme="minorHAnsi" w:cstheme="minorHAnsi"/>
          <w:lang w:eastAsia="pt-BR"/>
        </w:rPr>
        <w:t>s</w:t>
      </w:r>
      <w:r w:rsidRPr="002621A2">
        <w:rPr>
          <w:rFonts w:asciiTheme="minorHAnsi" w:eastAsia="Times New Roman" w:hAnsiTheme="minorHAnsi" w:cstheme="minorHAnsi"/>
          <w:lang w:eastAsia="pt-BR"/>
        </w:rPr>
        <w:t>.</w:t>
      </w:r>
    </w:p>
    <w:p w:rsidR="00907B12" w:rsidRPr="002621A2" w:rsidRDefault="00907B12" w:rsidP="00907B12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2621A2">
        <w:rPr>
          <w:rFonts w:asciiTheme="minorHAnsi" w:eastAsia="Times New Roman" w:hAnsiTheme="minorHAnsi" w:cstheme="minorHAnsi"/>
          <w:lang w:eastAsia="pt-BR"/>
        </w:rPr>
        <w:t xml:space="preserve">A inexistência ou insuficiência de </w:t>
      </w:r>
      <w:proofErr w:type="spellStart"/>
      <w:r w:rsidRPr="002621A2">
        <w:rPr>
          <w:rFonts w:asciiTheme="minorHAnsi" w:eastAsia="Times New Roman" w:hAnsiTheme="minorHAnsi" w:cstheme="minorHAnsi"/>
          <w:lang w:eastAsia="pt-BR"/>
        </w:rPr>
        <w:t>manilhamento</w:t>
      </w:r>
      <w:proofErr w:type="spellEnd"/>
      <w:r w:rsidRPr="002621A2">
        <w:rPr>
          <w:rFonts w:asciiTheme="minorHAnsi" w:eastAsia="Times New Roman" w:hAnsiTheme="minorHAnsi" w:cstheme="minorHAnsi"/>
          <w:lang w:eastAsia="pt-BR"/>
        </w:rPr>
        <w:t xml:space="preserve"> e de uma rede pluvial eficiente tem causado </w:t>
      </w:r>
      <w:r w:rsidRPr="002621A2">
        <w:rPr>
          <w:rFonts w:asciiTheme="minorHAnsi" w:eastAsia="Times New Roman" w:hAnsiTheme="minorHAnsi" w:cstheme="minorHAnsi"/>
          <w:bCs/>
          <w:lang w:eastAsia="pt-BR"/>
        </w:rPr>
        <w:t>danos à via pública</w:t>
      </w:r>
      <w:r w:rsidRPr="002621A2">
        <w:rPr>
          <w:rFonts w:asciiTheme="minorHAnsi" w:eastAsia="Times New Roman" w:hAnsiTheme="minorHAnsi" w:cstheme="minorHAnsi"/>
          <w:lang w:eastAsia="pt-BR"/>
        </w:rPr>
        <w:t>, comprometendo a mobilidade de veículos e pedestres, além de representar riscos à saúde pública, com a formação de lama, poças de água e possíveis focos de proliferação de insetos.</w:t>
      </w:r>
    </w:p>
    <w:p w:rsidR="00907B12" w:rsidRPr="002621A2" w:rsidRDefault="00907B12" w:rsidP="00907B12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2621A2">
        <w:rPr>
          <w:rFonts w:asciiTheme="minorHAnsi" w:eastAsia="Times New Roman" w:hAnsiTheme="minorHAnsi" w:cstheme="minorHAnsi"/>
          <w:lang w:eastAsia="pt-BR"/>
        </w:rPr>
        <w:t xml:space="preserve">Ressalta-se que a execução do </w:t>
      </w:r>
      <w:proofErr w:type="spellStart"/>
      <w:r w:rsidRPr="002621A2">
        <w:rPr>
          <w:rFonts w:asciiTheme="minorHAnsi" w:eastAsia="Times New Roman" w:hAnsiTheme="minorHAnsi" w:cstheme="minorHAnsi"/>
          <w:lang w:eastAsia="pt-BR"/>
        </w:rPr>
        <w:t>manilhamento</w:t>
      </w:r>
      <w:proofErr w:type="spellEnd"/>
      <w:r w:rsidRPr="002621A2">
        <w:rPr>
          <w:rFonts w:asciiTheme="minorHAnsi" w:eastAsia="Times New Roman" w:hAnsiTheme="minorHAnsi" w:cstheme="minorHAnsi"/>
          <w:lang w:eastAsia="pt-BR"/>
        </w:rPr>
        <w:t xml:space="preserve"> e da rede de drenagem pluvial proporcionará </w:t>
      </w:r>
      <w:r w:rsidRPr="002621A2">
        <w:rPr>
          <w:rFonts w:asciiTheme="minorHAnsi" w:eastAsia="Times New Roman" w:hAnsiTheme="minorHAnsi" w:cstheme="minorHAnsi"/>
          <w:bCs/>
          <w:lang w:eastAsia="pt-BR"/>
        </w:rPr>
        <w:t>melhor infraestrutura urbana</w:t>
      </w:r>
      <w:r w:rsidRPr="002621A2">
        <w:rPr>
          <w:rFonts w:asciiTheme="minorHAnsi" w:eastAsia="Times New Roman" w:hAnsiTheme="minorHAnsi" w:cstheme="minorHAnsi"/>
          <w:lang w:eastAsia="pt-BR"/>
        </w:rPr>
        <w:t xml:space="preserve">, maior durabilidade do leito da via, valorização dos imóveis da região e </w:t>
      </w:r>
      <w:r w:rsidRPr="002621A2">
        <w:rPr>
          <w:rFonts w:asciiTheme="minorHAnsi" w:eastAsia="Times New Roman" w:hAnsiTheme="minorHAnsi" w:cstheme="minorHAnsi"/>
          <w:bCs/>
          <w:lang w:eastAsia="pt-BR"/>
        </w:rPr>
        <w:t>mais segurança e qualidade de vida aos moradores</w:t>
      </w:r>
      <w:r w:rsidRPr="002621A2">
        <w:rPr>
          <w:rFonts w:asciiTheme="minorHAnsi" w:eastAsia="Times New Roman" w:hAnsiTheme="minorHAnsi" w:cstheme="minorHAnsi"/>
          <w:lang w:eastAsia="pt-BR"/>
        </w:rPr>
        <w:t xml:space="preserve"> do distrito de Fidalgo </w:t>
      </w:r>
      <w:r>
        <w:rPr>
          <w:rFonts w:asciiTheme="minorHAnsi" w:eastAsia="Times New Roman" w:hAnsiTheme="minorHAnsi" w:cstheme="minorHAnsi"/>
          <w:lang w:eastAsia="pt-BR"/>
        </w:rPr>
        <w:t>e</w:t>
      </w:r>
      <w:r w:rsidRPr="002621A2">
        <w:rPr>
          <w:rFonts w:asciiTheme="minorHAnsi" w:eastAsia="Times New Roman" w:hAnsiTheme="minorHAnsi" w:cstheme="minorHAnsi"/>
          <w:lang w:eastAsia="pt-BR"/>
        </w:rPr>
        <w:t xml:space="preserve"> Quinta do Sumidouro.</w:t>
      </w:r>
    </w:p>
    <w:p w:rsidR="00907B12" w:rsidRPr="002621A2" w:rsidRDefault="00907B12" w:rsidP="00907B12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2621A2">
        <w:rPr>
          <w:rFonts w:asciiTheme="minorHAnsi" w:eastAsia="Times New Roman" w:hAnsiTheme="minorHAnsi" w:cstheme="minorHAnsi"/>
          <w:lang w:eastAsia="pt-BR"/>
        </w:rPr>
        <w:t>Diante do exposto, solicita-se ao Poder Executivo que avalie a viabilidade técnica e orçamentária e adote as medidas cabíveis para a realização da referida obra, atendendo a uma demanda antiga e legítima da comunidade local.</w:t>
      </w:r>
    </w:p>
    <w:p w:rsidR="00243DE4" w:rsidRDefault="00243DE4" w:rsidP="00824020">
      <w:pPr>
        <w:spacing w:after="0" w:line="240" w:lineRule="auto"/>
        <w:ind w:firstLine="709"/>
        <w:jc w:val="both"/>
        <w:rPr>
          <w:rFonts w:cstheme="minorHAnsi"/>
        </w:rPr>
      </w:pPr>
    </w:p>
    <w:p w:rsidR="00824020" w:rsidRDefault="00824020" w:rsidP="00824020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          </w:t>
      </w:r>
      <w:r w:rsidR="00CC421C">
        <w:rPr>
          <w:rFonts w:cstheme="minorHAnsi"/>
        </w:rPr>
        <w:t xml:space="preserve">                        </w:t>
      </w:r>
      <w:r w:rsidR="00C617FD">
        <w:rPr>
          <w:rFonts w:cstheme="minorHAnsi"/>
        </w:rPr>
        <w:t xml:space="preserve">     Sala das Sessões, </w:t>
      </w:r>
      <w:r w:rsidR="00907B12">
        <w:rPr>
          <w:rFonts w:cstheme="minorHAnsi"/>
        </w:rPr>
        <w:t>09</w:t>
      </w:r>
      <w:r w:rsidR="005A6D03">
        <w:rPr>
          <w:rFonts w:cstheme="minorHAnsi"/>
        </w:rPr>
        <w:t xml:space="preserve"> de fevereiro</w:t>
      </w:r>
      <w:r>
        <w:rPr>
          <w:rFonts w:cstheme="minorHAnsi"/>
        </w:rPr>
        <w:t xml:space="preserve"> de 202</w:t>
      </w:r>
      <w:r w:rsidR="00C617FD">
        <w:rPr>
          <w:rFonts w:cstheme="minorHAnsi"/>
        </w:rPr>
        <w:t>6</w:t>
      </w:r>
      <w:r>
        <w:rPr>
          <w:rFonts w:cstheme="minorHAnsi"/>
        </w:rPr>
        <w:t>.</w:t>
      </w:r>
    </w:p>
    <w:p w:rsidR="00C617FD" w:rsidRDefault="00C617FD" w:rsidP="00824020">
      <w:pPr>
        <w:spacing w:after="0" w:line="240" w:lineRule="auto"/>
        <w:ind w:firstLine="709"/>
        <w:jc w:val="both"/>
        <w:rPr>
          <w:rFonts w:cstheme="minorHAnsi"/>
        </w:rPr>
      </w:pPr>
    </w:p>
    <w:p w:rsidR="005A6D03" w:rsidRDefault="005A6D03" w:rsidP="00824020">
      <w:pPr>
        <w:spacing w:after="0" w:line="240" w:lineRule="auto"/>
        <w:ind w:firstLine="709"/>
        <w:jc w:val="both"/>
        <w:rPr>
          <w:rFonts w:cstheme="minorHAnsi"/>
        </w:rPr>
      </w:pPr>
    </w:p>
    <w:p w:rsidR="00907B12" w:rsidRDefault="00907B12" w:rsidP="005A6D03">
      <w:pPr>
        <w:spacing w:line="240" w:lineRule="auto"/>
        <w:jc w:val="center"/>
        <w:rPr>
          <w:rFonts w:cstheme="minorHAnsi"/>
        </w:rPr>
      </w:pPr>
    </w:p>
    <w:p w:rsidR="00824020" w:rsidRDefault="00824020" w:rsidP="005A6D0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Cynthia Salomão Bastos Faria</w:t>
      </w:r>
    </w:p>
    <w:p w:rsidR="00824020" w:rsidRPr="005A6D03" w:rsidRDefault="00824020" w:rsidP="005A6D03">
      <w:pPr>
        <w:spacing w:line="240" w:lineRule="auto"/>
        <w:jc w:val="center"/>
        <w:rPr>
          <w:rFonts w:cstheme="minorHAnsi"/>
        </w:rPr>
      </w:pPr>
      <w:r w:rsidRPr="005A6D03">
        <w:rPr>
          <w:rFonts w:cstheme="minorHAnsi"/>
        </w:rPr>
        <w:t>Vereadora</w:t>
      </w:r>
    </w:p>
    <w:sectPr w:rsidR="00824020" w:rsidRPr="005A6D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78" w:rsidRDefault="007F2578">
      <w:pPr>
        <w:spacing w:line="240" w:lineRule="auto"/>
      </w:pPr>
      <w:r>
        <w:separator/>
      </w:r>
    </w:p>
  </w:endnote>
  <w:endnote w:type="continuationSeparator" w:id="0">
    <w:p w:rsidR="007F2578" w:rsidRDefault="007F2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78" w:rsidRDefault="007F2578">
      <w:pPr>
        <w:spacing w:after="0"/>
      </w:pPr>
      <w:r>
        <w:separator/>
      </w:r>
    </w:p>
  </w:footnote>
  <w:footnote w:type="continuationSeparator" w:id="0">
    <w:p w:rsidR="007F2578" w:rsidRDefault="007F2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3CB"/>
    <w:multiLevelType w:val="multilevel"/>
    <w:tmpl w:val="2C2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C14A9"/>
    <w:multiLevelType w:val="multilevel"/>
    <w:tmpl w:val="8EE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668B0"/>
    <w:multiLevelType w:val="multilevel"/>
    <w:tmpl w:val="E97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C64FD"/>
    <w:rsid w:val="001D0FF8"/>
    <w:rsid w:val="002004CB"/>
    <w:rsid w:val="00224BE8"/>
    <w:rsid w:val="00243DE4"/>
    <w:rsid w:val="002917A9"/>
    <w:rsid w:val="002C7ABF"/>
    <w:rsid w:val="00310E87"/>
    <w:rsid w:val="0033056D"/>
    <w:rsid w:val="00330E8B"/>
    <w:rsid w:val="003A33E3"/>
    <w:rsid w:val="003F2AE8"/>
    <w:rsid w:val="0040495D"/>
    <w:rsid w:val="00410804"/>
    <w:rsid w:val="004171BE"/>
    <w:rsid w:val="00497B49"/>
    <w:rsid w:val="004A216B"/>
    <w:rsid w:val="004A602D"/>
    <w:rsid w:val="005379FC"/>
    <w:rsid w:val="00595901"/>
    <w:rsid w:val="005A6D03"/>
    <w:rsid w:val="005C6E9B"/>
    <w:rsid w:val="005D5A8F"/>
    <w:rsid w:val="005F589E"/>
    <w:rsid w:val="00601F7D"/>
    <w:rsid w:val="006B701E"/>
    <w:rsid w:val="006C53B7"/>
    <w:rsid w:val="006F29D9"/>
    <w:rsid w:val="0077198D"/>
    <w:rsid w:val="007B4500"/>
    <w:rsid w:val="007C7F96"/>
    <w:rsid w:val="007E765F"/>
    <w:rsid w:val="007F2578"/>
    <w:rsid w:val="00824020"/>
    <w:rsid w:val="00834538"/>
    <w:rsid w:val="00847420"/>
    <w:rsid w:val="00847E50"/>
    <w:rsid w:val="008538E5"/>
    <w:rsid w:val="0086467A"/>
    <w:rsid w:val="00884218"/>
    <w:rsid w:val="00897D1C"/>
    <w:rsid w:val="008A0DFF"/>
    <w:rsid w:val="008B00F4"/>
    <w:rsid w:val="008C6E8B"/>
    <w:rsid w:val="008E52B5"/>
    <w:rsid w:val="00907B12"/>
    <w:rsid w:val="00936845"/>
    <w:rsid w:val="00944C51"/>
    <w:rsid w:val="0094740D"/>
    <w:rsid w:val="00970805"/>
    <w:rsid w:val="009C708E"/>
    <w:rsid w:val="00A44874"/>
    <w:rsid w:val="00A46C5A"/>
    <w:rsid w:val="00A8105C"/>
    <w:rsid w:val="00AA48A5"/>
    <w:rsid w:val="00AC7B31"/>
    <w:rsid w:val="00B13D06"/>
    <w:rsid w:val="00B47593"/>
    <w:rsid w:val="00B763A0"/>
    <w:rsid w:val="00BC3A42"/>
    <w:rsid w:val="00BD3CD3"/>
    <w:rsid w:val="00C01E5B"/>
    <w:rsid w:val="00C03E84"/>
    <w:rsid w:val="00C110F2"/>
    <w:rsid w:val="00C617FD"/>
    <w:rsid w:val="00C63916"/>
    <w:rsid w:val="00C75E02"/>
    <w:rsid w:val="00C878C8"/>
    <w:rsid w:val="00C907A6"/>
    <w:rsid w:val="00C93BFB"/>
    <w:rsid w:val="00CB08CC"/>
    <w:rsid w:val="00CC421C"/>
    <w:rsid w:val="00CF7081"/>
    <w:rsid w:val="00D341D7"/>
    <w:rsid w:val="00D350B2"/>
    <w:rsid w:val="00D82398"/>
    <w:rsid w:val="00DC494F"/>
    <w:rsid w:val="00DC5F73"/>
    <w:rsid w:val="00DF609B"/>
    <w:rsid w:val="00E10DE2"/>
    <w:rsid w:val="00E16C2C"/>
    <w:rsid w:val="00E325FD"/>
    <w:rsid w:val="00E4774A"/>
    <w:rsid w:val="00E51A73"/>
    <w:rsid w:val="00E85AC2"/>
    <w:rsid w:val="00F137FA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BFC5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325FD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5FD"/>
    <w:rPr>
      <w:b/>
      <w:bCs/>
    </w:rPr>
  </w:style>
  <w:style w:type="paragraph" w:customStyle="1" w:styleId="Default">
    <w:name w:val="Default"/>
    <w:rsid w:val="005959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736FB-CE3E-4D4F-8819-F00EB711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5</cp:lastModifiedBy>
  <cp:revision>2</cp:revision>
  <cp:lastPrinted>2023-06-23T16:25:00Z</cp:lastPrinted>
  <dcterms:created xsi:type="dcterms:W3CDTF">2026-02-09T14:08:00Z</dcterms:created>
  <dcterms:modified xsi:type="dcterms:W3CDTF">2026-02-09T14:08:00Z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