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7CF" w:rsidRPr="002327CF" w:rsidRDefault="002327CF" w:rsidP="002327C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360" w:lineRule="auto"/>
        <w:ind w:leftChars="-1" w:hangingChars="1" w:hanging="2"/>
        <w:jc w:val="center"/>
        <w:textDirection w:val="btLr"/>
        <w:textAlignment w:val="top"/>
        <w:outlineLvl w:val="0"/>
        <w:rPr>
          <w:rFonts w:asciiTheme="minorHAnsi" w:hAnsiTheme="minorHAnsi" w:cstheme="minorHAnsi"/>
          <w:b/>
          <w:color w:val="000000"/>
          <w:position w:val="-1"/>
          <w:sz w:val="24"/>
          <w:szCs w:val="24"/>
        </w:rPr>
      </w:pPr>
      <w:r w:rsidRPr="002327CF">
        <w:rPr>
          <w:rFonts w:asciiTheme="minorHAnsi" w:hAnsiTheme="minorHAnsi" w:cstheme="minorHAnsi"/>
          <w:b/>
          <w:color w:val="000000"/>
          <w:position w:val="-1"/>
          <w:sz w:val="24"/>
          <w:szCs w:val="24"/>
        </w:rPr>
        <w:t xml:space="preserve">INDICAÇÃO Nº </w:t>
      </w:r>
      <w:r w:rsidR="00B738F9">
        <w:rPr>
          <w:rFonts w:asciiTheme="minorHAnsi" w:hAnsiTheme="minorHAnsi" w:cstheme="minorHAnsi"/>
          <w:b/>
          <w:color w:val="000000"/>
          <w:position w:val="-1"/>
          <w:sz w:val="24"/>
          <w:szCs w:val="24"/>
        </w:rPr>
        <w:t>2</w:t>
      </w:r>
      <w:r w:rsidR="00383812">
        <w:rPr>
          <w:rFonts w:asciiTheme="minorHAnsi" w:hAnsiTheme="minorHAnsi" w:cstheme="minorHAnsi"/>
          <w:b/>
          <w:color w:val="000000"/>
          <w:position w:val="-1"/>
          <w:sz w:val="24"/>
          <w:szCs w:val="24"/>
        </w:rPr>
        <w:t>3</w:t>
      </w:r>
      <w:r w:rsidR="00056906">
        <w:rPr>
          <w:rFonts w:asciiTheme="minorHAnsi" w:hAnsiTheme="minorHAnsi" w:cstheme="minorHAnsi"/>
          <w:b/>
          <w:color w:val="000000"/>
          <w:position w:val="-1"/>
          <w:sz w:val="24"/>
          <w:szCs w:val="24"/>
        </w:rPr>
        <w:t>6</w:t>
      </w:r>
      <w:r w:rsidRPr="002327CF">
        <w:rPr>
          <w:rFonts w:asciiTheme="minorHAnsi" w:hAnsiTheme="minorHAnsi" w:cstheme="minorHAnsi"/>
          <w:b/>
          <w:color w:val="000000"/>
          <w:position w:val="-1"/>
          <w:sz w:val="24"/>
          <w:szCs w:val="24"/>
        </w:rPr>
        <w:t>/2026</w:t>
      </w:r>
    </w:p>
    <w:p w:rsidR="00EE2296" w:rsidRPr="002327CF" w:rsidRDefault="00EE2296" w:rsidP="00EE229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27CF">
        <w:rPr>
          <w:rFonts w:asciiTheme="minorHAnsi" w:hAnsiTheme="minorHAnsi" w:cstheme="minorHAnsi"/>
          <w:b/>
          <w:sz w:val="24"/>
          <w:szCs w:val="24"/>
        </w:rPr>
        <w:t>Exmo. Sr.</w:t>
      </w:r>
    </w:p>
    <w:p w:rsidR="00EE2296" w:rsidRPr="002327CF" w:rsidRDefault="00EE2296" w:rsidP="00EE229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27CF">
        <w:rPr>
          <w:rFonts w:asciiTheme="minorHAnsi" w:hAnsiTheme="minorHAnsi" w:cstheme="minorHAnsi"/>
          <w:b/>
          <w:sz w:val="24"/>
          <w:szCs w:val="24"/>
        </w:rPr>
        <w:t xml:space="preserve">Rafael Vieira Faria </w:t>
      </w:r>
    </w:p>
    <w:p w:rsidR="00EE2296" w:rsidRPr="002327CF" w:rsidRDefault="00EE2296" w:rsidP="00EE229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27CF">
        <w:rPr>
          <w:rFonts w:asciiTheme="minorHAnsi" w:hAnsiTheme="minorHAnsi" w:cstheme="minorHAnsi"/>
          <w:b/>
          <w:sz w:val="24"/>
          <w:szCs w:val="24"/>
        </w:rPr>
        <w:t xml:space="preserve">Presidente da Câmara Municipal </w:t>
      </w:r>
    </w:p>
    <w:p w:rsidR="00EE2296" w:rsidRPr="002327CF" w:rsidRDefault="00EE2296" w:rsidP="00EE229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27CF">
        <w:rPr>
          <w:rFonts w:asciiTheme="minorHAnsi" w:hAnsiTheme="minorHAnsi" w:cstheme="minorHAnsi"/>
          <w:b/>
          <w:sz w:val="24"/>
          <w:szCs w:val="24"/>
        </w:rPr>
        <w:t>Pedro Leopoldo/MG</w:t>
      </w:r>
    </w:p>
    <w:p w:rsidR="00EE2296" w:rsidRPr="002327CF" w:rsidRDefault="00EE2296" w:rsidP="00EE229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5F589E" w:rsidRPr="002327CF" w:rsidRDefault="002327CF" w:rsidP="0095725E">
      <w:pPr>
        <w:pStyle w:val="Ttulo1"/>
        <w:jc w:val="both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ab/>
      </w:r>
      <w:r w:rsidR="00DD4EDB" w:rsidRPr="002327CF">
        <w:rPr>
          <w:rFonts w:asciiTheme="minorHAnsi" w:hAnsiTheme="minorHAnsi" w:cstheme="minorHAnsi"/>
          <w:b w:val="0"/>
        </w:rPr>
        <w:t>Senhor Presidente,</w:t>
      </w:r>
    </w:p>
    <w:p w:rsidR="001C2D93" w:rsidRPr="002327CF" w:rsidRDefault="00977DFA" w:rsidP="001C2D93">
      <w:pPr>
        <w:spacing w:before="100" w:beforeAutospacing="1" w:after="100" w:afterAutospacing="1" w:line="240" w:lineRule="auto"/>
        <w:ind w:firstLine="708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977DFA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No uso de minhas atribuições regimentais, </w:t>
      </w:r>
      <w:r w:rsidRPr="00977DFA">
        <w:rPr>
          <w:rFonts w:asciiTheme="minorHAnsi" w:eastAsia="Times New Roman" w:hAnsiTheme="minorHAnsi" w:cstheme="minorHAnsi"/>
          <w:b/>
          <w:sz w:val="24"/>
          <w:szCs w:val="24"/>
          <w:lang w:eastAsia="pt-BR"/>
        </w:rPr>
        <w:t>indico</w:t>
      </w:r>
      <w:r w:rsidRPr="00977DFA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ao Poder Executivo</w:t>
      </w:r>
      <w:r w:rsidR="004820FB" w:rsidRPr="004820FB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</w:t>
      </w:r>
      <w:r w:rsidR="00056906" w:rsidRPr="00056906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a viabilização de infraestrutura, segurança e apoio logístico para a realização de um </w:t>
      </w:r>
      <w:proofErr w:type="spellStart"/>
      <w:r w:rsidR="00056906" w:rsidRPr="00056906">
        <w:rPr>
          <w:rFonts w:asciiTheme="minorHAnsi" w:eastAsia="Times New Roman" w:hAnsiTheme="minorHAnsi" w:cstheme="minorHAnsi"/>
          <w:sz w:val="24"/>
          <w:szCs w:val="24"/>
          <w:lang w:eastAsia="pt-BR"/>
        </w:rPr>
        <w:t>Arraiá</w:t>
      </w:r>
      <w:proofErr w:type="spellEnd"/>
      <w:r w:rsidR="00056906" w:rsidRPr="00056906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(Festa Junina) no Parque de Exposições Assis Chateaubriand, com a participação e apresentação das quadrilhas das escolas do município</w:t>
      </w:r>
      <w:r w:rsidR="004F039A">
        <w:rPr>
          <w:rFonts w:asciiTheme="minorHAnsi" w:eastAsia="Times New Roman" w:hAnsiTheme="minorHAnsi" w:cstheme="minorHAnsi"/>
          <w:sz w:val="24"/>
          <w:szCs w:val="24"/>
          <w:lang w:eastAsia="pt-BR"/>
        </w:rPr>
        <w:t>.</w:t>
      </w:r>
    </w:p>
    <w:p w:rsidR="001C2D93" w:rsidRPr="002327CF" w:rsidRDefault="001C2D93" w:rsidP="001C2D93">
      <w:pPr>
        <w:spacing w:before="100" w:beforeAutospacing="1" w:after="100" w:afterAutospacing="1" w:line="240" w:lineRule="auto"/>
        <w:jc w:val="center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2327CF"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  <w:t>JUSTIFICATIVA</w:t>
      </w:r>
    </w:p>
    <w:p w:rsidR="00056906" w:rsidRPr="00056906" w:rsidRDefault="00056906" w:rsidP="00056906">
      <w:pPr>
        <w:spacing w:before="120" w:after="120" w:line="240" w:lineRule="auto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056906">
        <w:rPr>
          <w:rFonts w:asciiTheme="minorHAnsi" w:eastAsia="Times New Roman" w:hAnsiTheme="minorHAnsi" w:cstheme="minorHAnsi"/>
          <w:sz w:val="24"/>
          <w:szCs w:val="24"/>
          <w:lang w:eastAsia="pt-BR"/>
        </w:rPr>
        <w:t>A presente indicação visa promover a integração da comunidade de Pedro Leopoldo através de um evento cultural de grande apelo popular.</w:t>
      </w:r>
    </w:p>
    <w:p w:rsidR="00056906" w:rsidRPr="00056906" w:rsidRDefault="00056906" w:rsidP="00056906">
      <w:pPr>
        <w:spacing w:before="120" w:after="120" w:line="240" w:lineRule="auto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056906">
        <w:rPr>
          <w:rFonts w:asciiTheme="minorHAnsi" w:eastAsia="Times New Roman" w:hAnsiTheme="minorHAnsi" w:cstheme="minorHAnsi"/>
          <w:sz w:val="24"/>
          <w:szCs w:val="24"/>
          <w:lang w:eastAsia="pt-BR"/>
        </w:rPr>
        <w:t>O Parque de Exposições Assis Chateaubriand possui a estrutura adequada para concentrar festividades que celebram a cultura mineira, permitindo a instalação de barracas típicas e apresentações culturais com segurança. Sugere-se, como ponto central do evento, a organização de uma mostra de quadrilhas envolvendo os alunos das escolas municipais, o que estimula o protagonismo juvenil, o fortalecimento dos vínculos escolares e a preservação das tradições folclóricas desde a infância.</w:t>
      </w:r>
    </w:p>
    <w:p w:rsidR="001C2D93" w:rsidRDefault="00056906" w:rsidP="00056906">
      <w:pPr>
        <w:spacing w:before="120" w:after="120" w:line="240" w:lineRule="auto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056906">
        <w:rPr>
          <w:rFonts w:asciiTheme="minorHAnsi" w:eastAsia="Times New Roman" w:hAnsiTheme="minorHAnsi" w:cstheme="minorHAnsi"/>
          <w:sz w:val="24"/>
          <w:szCs w:val="24"/>
          <w:lang w:eastAsia="pt-BR"/>
        </w:rPr>
        <w:t>A realização deste evento no local contribui para a movimentação da economia local e oferece uma opção de entretenimento acessível para as famílias e trabalhadores da região. A execução desta medida é essencial para garantir o uso social dos espaços públicos e valorizar a educação e a cultura de Pedro Leopoldo</w:t>
      </w:r>
      <w:bookmarkStart w:id="0" w:name="_GoBack"/>
      <w:bookmarkEnd w:id="0"/>
      <w:r w:rsidR="00AB2917" w:rsidRPr="00AB2917">
        <w:rPr>
          <w:rFonts w:asciiTheme="minorHAnsi" w:eastAsia="Times New Roman" w:hAnsiTheme="minorHAnsi" w:cstheme="minorHAnsi"/>
          <w:sz w:val="24"/>
          <w:szCs w:val="24"/>
          <w:lang w:eastAsia="pt-BR"/>
        </w:rPr>
        <w:t>.</w:t>
      </w:r>
    </w:p>
    <w:p w:rsidR="00383812" w:rsidRPr="002327CF" w:rsidRDefault="00383812" w:rsidP="00383812">
      <w:pPr>
        <w:spacing w:before="120" w:after="120" w:line="240" w:lineRule="auto"/>
        <w:ind w:firstLine="709"/>
        <w:jc w:val="center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</w:p>
    <w:p w:rsidR="0056023E" w:rsidRDefault="0056023E" w:rsidP="00D35803">
      <w:pPr>
        <w:spacing w:before="100" w:beforeAutospacing="1" w:after="100" w:afterAutospacing="1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D35803" w:rsidRDefault="00615A90" w:rsidP="00D35803">
      <w:pPr>
        <w:spacing w:before="100" w:beforeAutospacing="1" w:after="100" w:afterAutospacing="1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2327CF">
        <w:rPr>
          <w:rFonts w:asciiTheme="minorHAnsi" w:hAnsiTheme="minorHAnsi" w:cstheme="minorHAnsi"/>
          <w:sz w:val="24"/>
          <w:szCs w:val="24"/>
        </w:rPr>
        <w:t>Sala d</w:t>
      </w:r>
      <w:r w:rsidR="002327CF" w:rsidRPr="002327CF">
        <w:rPr>
          <w:rFonts w:asciiTheme="minorHAnsi" w:hAnsiTheme="minorHAnsi" w:cstheme="minorHAnsi"/>
          <w:sz w:val="24"/>
          <w:szCs w:val="24"/>
        </w:rPr>
        <w:t>as</w:t>
      </w:r>
      <w:r w:rsidRPr="002327CF">
        <w:rPr>
          <w:rFonts w:asciiTheme="minorHAnsi" w:hAnsiTheme="minorHAnsi" w:cstheme="minorHAnsi"/>
          <w:sz w:val="24"/>
          <w:szCs w:val="24"/>
        </w:rPr>
        <w:t xml:space="preserve"> </w:t>
      </w:r>
      <w:r w:rsidR="002327CF">
        <w:rPr>
          <w:rFonts w:asciiTheme="minorHAnsi" w:hAnsiTheme="minorHAnsi" w:cstheme="minorHAnsi"/>
          <w:sz w:val="24"/>
          <w:szCs w:val="24"/>
        </w:rPr>
        <w:t>S</w:t>
      </w:r>
      <w:r w:rsidRPr="002327CF">
        <w:rPr>
          <w:rFonts w:asciiTheme="minorHAnsi" w:hAnsiTheme="minorHAnsi" w:cstheme="minorHAnsi"/>
          <w:sz w:val="24"/>
          <w:szCs w:val="24"/>
        </w:rPr>
        <w:t>ess</w:t>
      </w:r>
      <w:r w:rsidR="002327CF">
        <w:rPr>
          <w:rFonts w:asciiTheme="minorHAnsi" w:hAnsiTheme="minorHAnsi" w:cstheme="minorHAnsi"/>
          <w:sz w:val="24"/>
          <w:szCs w:val="24"/>
        </w:rPr>
        <w:t>ões</w:t>
      </w:r>
      <w:r w:rsidRPr="002327CF">
        <w:rPr>
          <w:rFonts w:asciiTheme="minorHAnsi" w:hAnsiTheme="minorHAnsi" w:cstheme="minorHAnsi"/>
          <w:sz w:val="24"/>
          <w:szCs w:val="24"/>
        </w:rPr>
        <w:t xml:space="preserve">, </w:t>
      </w:r>
      <w:r w:rsidR="00990050">
        <w:rPr>
          <w:rFonts w:asciiTheme="minorHAnsi" w:hAnsiTheme="minorHAnsi" w:cstheme="minorHAnsi"/>
          <w:sz w:val="24"/>
          <w:szCs w:val="24"/>
        </w:rPr>
        <w:t>0</w:t>
      </w:r>
      <w:r w:rsidR="00E26F8D">
        <w:rPr>
          <w:rFonts w:asciiTheme="minorHAnsi" w:hAnsiTheme="minorHAnsi" w:cstheme="minorHAnsi"/>
          <w:sz w:val="24"/>
          <w:szCs w:val="24"/>
        </w:rPr>
        <w:t>9</w:t>
      </w:r>
      <w:r w:rsidRPr="002327CF">
        <w:rPr>
          <w:rFonts w:asciiTheme="minorHAnsi" w:hAnsiTheme="minorHAnsi" w:cstheme="minorHAnsi"/>
          <w:sz w:val="24"/>
          <w:szCs w:val="24"/>
        </w:rPr>
        <w:t xml:space="preserve"> de </w:t>
      </w:r>
      <w:r w:rsidR="00990050">
        <w:rPr>
          <w:rFonts w:asciiTheme="minorHAnsi" w:hAnsiTheme="minorHAnsi" w:cstheme="minorHAnsi"/>
          <w:sz w:val="24"/>
          <w:szCs w:val="24"/>
        </w:rPr>
        <w:t>março</w:t>
      </w:r>
      <w:r w:rsidR="001C2D93" w:rsidRPr="002327CF">
        <w:rPr>
          <w:rFonts w:asciiTheme="minorHAnsi" w:hAnsiTheme="minorHAnsi" w:cstheme="minorHAnsi"/>
          <w:sz w:val="24"/>
          <w:szCs w:val="24"/>
        </w:rPr>
        <w:t xml:space="preserve"> 2026</w:t>
      </w:r>
    </w:p>
    <w:p w:rsidR="00AB2917" w:rsidRPr="002327CF" w:rsidRDefault="00AB2917" w:rsidP="00D35803">
      <w:pPr>
        <w:spacing w:before="100" w:beforeAutospacing="1" w:after="100" w:afterAutospacing="1" w:line="240" w:lineRule="auto"/>
        <w:jc w:val="center"/>
        <w:rPr>
          <w:rFonts w:asciiTheme="minorHAnsi" w:hAnsiTheme="minorHAnsi" w:cstheme="minorHAnsi"/>
          <w:sz w:val="24"/>
          <w:szCs w:val="24"/>
          <w:lang w:eastAsia="pt-BR"/>
        </w:rPr>
      </w:pPr>
    </w:p>
    <w:p w:rsidR="00EE2296" w:rsidRPr="002327CF" w:rsidRDefault="00CC7B30" w:rsidP="00F60638">
      <w:pPr>
        <w:spacing w:after="120" w:line="240" w:lineRule="auto"/>
        <w:jc w:val="center"/>
        <w:rPr>
          <w:rFonts w:asciiTheme="minorHAnsi" w:hAnsiTheme="minorHAnsi" w:cstheme="minorHAnsi"/>
          <w:sz w:val="24"/>
          <w:szCs w:val="24"/>
          <w:lang w:eastAsia="pt-BR"/>
        </w:rPr>
      </w:pPr>
      <w:r w:rsidRPr="00CC7B30">
        <w:rPr>
          <w:rFonts w:asciiTheme="minorHAnsi" w:eastAsia="Arial" w:hAnsiTheme="minorHAnsi" w:cstheme="minorHAnsi"/>
          <w:b/>
          <w:sz w:val="24"/>
          <w:szCs w:val="24"/>
        </w:rPr>
        <w:t>Salim Salema Pimenta</w:t>
      </w:r>
      <w:r w:rsidR="00D35803" w:rsidRPr="002327CF">
        <w:rPr>
          <w:rFonts w:asciiTheme="minorHAnsi" w:eastAsia="Arial" w:hAnsiTheme="minorHAnsi" w:cstheme="minorHAnsi"/>
          <w:b/>
          <w:sz w:val="24"/>
          <w:szCs w:val="24"/>
        </w:rPr>
        <w:br/>
        <w:t>Vereador</w:t>
      </w:r>
    </w:p>
    <w:sectPr w:rsidR="00EE2296" w:rsidRPr="002327CF" w:rsidSect="00AB29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0E8" w:rsidRDefault="001760E8">
      <w:pPr>
        <w:spacing w:line="240" w:lineRule="auto"/>
      </w:pPr>
      <w:r>
        <w:separator/>
      </w:r>
    </w:p>
  </w:endnote>
  <w:endnote w:type="continuationSeparator" w:id="0">
    <w:p w:rsidR="001760E8" w:rsidRDefault="001760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1BE" w:rsidRDefault="004171B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89E" w:rsidRDefault="005F589E">
    <w:pPr>
      <w:pStyle w:val="Rodap"/>
      <w:pBdr>
        <w:bottom w:val="single" w:sz="12" w:space="1" w:color="auto"/>
      </w:pBdr>
    </w:pPr>
  </w:p>
  <w:p w:rsidR="005F589E" w:rsidRDefault="004171BE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Rua </w:t>
    </w:r>
    <w:r w:rsidR="00C03E84">
      <w:rPr>
        <w:rFonts w:ascii="Arial" w:hAnsi="Arial" w:cs="Arial"/>
        <w:sz w:val="18"/>
        <w:szCs w:val="18"/>
      </w:rPr>
      <w:t>Comendador Antônio Alves</w:t>
    </w:r>
    <w:r>
      <w:rPr>
        <w:rFonts w:ascii="Arial" w:hAnsi="Arial" w:cs="Arial"/>
        <w:sz w:val="18"/>
        <w:szCs w:val="18"/>
      </w:rPr>
      <w:t xml:space="preserve">, </w:t>
    </w:r>
    <w:r w:rsidR="00C03E84">
      <w:rPr>
        <w:rFonts w:ascii="Arial" w:hAnsi="Arial" w:cs="Arial"/>
        <w:sz w:val="18"/>
        <w:szCs w:val="18"/>
      </w:rPr>
      <w:t>389</w:t>
    </w:r>
    <w:r>
      <w:rPr>
        <w:rFonts w:ascii="Arial" w:hAnsi="Arial" w:cs="Arial"/>
        <w:sz w:val="18"/>
        <w:szCs w:val="18"/>
      </w:rPr>
      <w:t xml:space="preserve"> – Centro – Pedro Leopoldo – CEP 33250-0</w:t>
    </w:r>
    <w:r w:rsidR="00C03E84">
      <w:rPr>
        <w:rFonts w:ascii="Arial" w:hAnsi="Arial" w:cs="Arial"/>
        <w:sz w:val="18"/>
        <w:szCs w:val="18"/>
      </w:rPr>
      <w:t>33</w:t>
    </w:r>
    <w:r>
      <w:rPr>
        <w:rFonts w:ascii="Arial" w:hAnsi="Arial" w:cs="Arial"/>
        <w:sz w:val="18"/>
        <w:szCs w:val="18"/>
      </w:rPr>
      <w:t xml:space="preserve"> – Fone: 31 3665-3200 </w:t>
    </w:r>
  </w:p>
  <w:p w:rsidR="005F589E" w:rsidRDefault="004171BE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>
        <w:rPr>
          <w:rStyle w:val="Hyperlink"/>
          <w:rFonts w:ascii="Arial" w:hAnsi="Arial" w:cs="Arial"/>
          <w:sz w:val="18"/>
          <w:szCs w:val="18"/>
        </w:rPr>
        <w:t>camarapl@camarapl.mg.gov.br</w:t>
      </w:r>
    </w:hyperlink>
    <w:r>
      <w:rPr>
        <w:rFonts w:ascii="Arial" w:hAnsi="Arial" w:cs="Arial"/>
        <w:sz w:val="18"/>
        <w:szCs w:val="18"/>
      </w:rPr>
      <w:t xml:space="preserve"> – Home Page: </w:t>
    </w:r>
    <w:r>
      <w:rPr>
        <w:rStyle w:val="Hyperlink"/>
        <w:rFonts w:ascii="Arial" w:hAnsi="Arial" w:cs="Arial"/>
        <w:sz w:val="18"/>
        <w:szCs w:val="18"/>
      </w:rPr>
      <w:t>www.pedroleopoldo.mg.leg.br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1BE" w:rsidRDefault="004171B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0E8" w:rsidRDefault="001760E8">
      <w:pPr>
        <w:spacing w:after="0"/>
      </w:pPr>
      <w:r>
        <w:separator/>
      </w:r>
    </w:p>
  </w:footnote>
  <w:footnote w:type="continuationSeparator" w:id="0">
    <w:p w:rsidR="001760E8" w:rsidRDefault="001760E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1BE" w:rsidRDefault="004171B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89E" w:rsidRDefault="004171BE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F589E" w:rsidRDefault="004171BE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866775" cy="887095"/>
                                <wp:effectExtent l="0" t="0" r="0" b="8255"/>
                                <wp:docPr id="6" name="Imagem 6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Imagem 8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68152" cy="88882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" fillcolor="white [3201]" stroked="f" strokeweight=".5pt">
              <v:textbox>
                <w:txbxContent>
                  <w:p w:rsidR="005F589E" w:rsidRDefault="004171BE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866775" cy="887095"/>
                          <wp:effectExtent l="0" t="0" r="0" b="8255"/>
                          <wp:docPr id="8" name="Imagem 8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Imagem 8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68152" cy="8888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sz w:val="36"/>
        <w:szCs w:val="36"/>
      </w:rPr>
      <w:t xml:space="preserve">       CÂMARA MUNICIPAL DE PEDRO LEOPOLDO</w:t>
    </w:r>
  </w:p>
  <w:p w:rsidR="005F589E" w:rsidRDefault="004171BE">
    <w:pPr>
      <w:pStyle w:val="Cabealh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ESTADO DE MINAS GERAIS</w:t>
    </w:r>
  </w:p>
  <w:p w:rsidR="005F589E" w:rsidRDefault="005F589E">
    <w:pPr>
      <w:pStyle w:val="Cabealho"/>
    </w:pPr>
  </w:p>
  <w:p w:rsidR="005F589E" w:rsidRDefault="005F589E">
    <w:pPr>
      <w:pStyle w:val="Cabealho"/>
    </w:pPr>
  </w:p>
  <w:p w:rsidR="005F589E" w:rsidRDefault="004171BE">
    <w:pPr>
      <w:pStyle w:val="Cabealho"/>
      <w:jc w:val="center"/>
    </w:pPr>
    <w:r>
      <w:t>NOVO TEMPO, NOVAS IDEIAS!</w:t>
    </w:r>
  </w:p>
  <w:p w:rsidR="005F589E" w:rsidRDefault="005F589E">
    <w:pPr>
      <w:pStyle w:val="Cabealho"/>
      <w:jc w:val="center"/>
      <w:rPr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1BE" w:rsidRDefault="004171B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11777"/>
    <w:multiLevelType w:val="hybridMultilevel"/>
    <w:tmpl w:val="B4BAD2E6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7181DE2"/>
    <w:multiLevelType w:val="hybridMultilevel"/>
    <w:tmpl w:val="397A5CE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E333DA1"/>
    <w:multiLevelType w:val="multilevel"/>
    <w:tmpl w:val="1FD48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C3"/>
    <w:rsid w:val="000079C3"/>
    <w:rsid w:val="0001511D"/>
    <w:rsid w:val="00042B89"/>
    <w:rsid w:val="00056906"/>
    <w:rsid w:val="00067068"/>
    <w:rsid w:val="00081098"/>
    <w:rsid w:val="000A048B"/>
    <w:rsid w:val="000B5AC3"/>
    <w:rsid w:val="000B772C"/>
    <w:rsid w:val="000E4E2C"/>
    <w:rsid w:val="000F790E"/>
    <w:rsid w:val="00115870"/>
    <w:rsid w:val="00132B1B"/>
    <w:rsid w:val="001445F0"/>
    <w:rsid w:val="00153ED8"/>
    <w:rsid w:val="001760E8"/>
    <w:rsid w:val="001C2D93"/>
    <w:rsid w:val="001C64FD"/>
    <w:rsid w:val="001D0FF8"/>
    <w:rsid w:val="002004CB"/>
    <w:rsid w:val="00207BE6"/>
    <w:rsid w:val="00210EA8"/>
    <w:rsid w:val="00224BE8"/>
    <w:rsid w:val="002327CF"/>
    <w:rsid w:val="002917A9"/>
    <w:rsid w:val="002F45A4"/>
    <w:rsid w:val="00310E87"/>
    <w:rsid w:val="0033056D"/>
    <w:rsid w:val="00383812"/>
    <w:rsid w:val="003A2FE5"/>
    <w:rsid w:val="003A3307"/>
    <w:rsid w:val="003F2AE8"/>
    <w:rsid w:val="00401C63"/>
    <w:rsid w:val="0040495D"/>
    <w:rsid w:val="00410804"/>
    <w:rsid w:val="004171BE"/>
    <w:rsid w:val="00456AA6"/>
    <w:rsid w:val="00475B3D"/>
    <w:rsid w:val="004820FB"/>
    <w:rsid w:val="00497B49"/>
    <w:rsid w:val="004A216B"/>
    <w:rsid w:val="004A602D"/>
    <w:rsid w:val="004B1C5E"/>
    <w:rsid w:val="004B7F11"/>
    <w:rsid w:val="004F039A"/>
    <w:rsid w:val="005379FC"/>
    <w:rsid w:val="0056023E"/>
    <w:rsid w:val="0059000C"/>
    <w:rsid w:val="005C6E9B"/>
    <w:rsid w:val="005D1CFB"/>
    <w:rsid w:val="005D2C92"/>
    <w:rsid w:val="005D5A8F"/>
    <w:rsid w:val="005F115C"/>
    <w:rsid w:val="005F589E"/>
    <w:rsid w:val="00610C83"/>
    <w:rsid w:val="00615A90"/>
    <w:rsid w:val="0069641B"/>
    <w:rsid w:val="006B701E"/>
    <w:rsid w:val="006C53B7"/>
    <w:rsid w:val="006D1D5F"/>
    <w:rsid w:val="006F29D9"/>
    <w:rsid w:val="006F2BE5"/>
    <w:rsid w:val="00755606"/>
    <w:rsid w:val="0077198D"/>
    <w:rsid w:val="00780083"/>
    <w:rsid w:val="007B4500"/>
    <w:rsid w:val="007C7F96"/>
    <w:rsid w:val="007D0E12"/>
    <w:rsid w:val="007E765F"/>
    <w:rsid w:val="00834538"/>
    <w:rsid w:val="008414AF"/>
    <w:rsid w:val="008442C4"/>
    <w:rsid w:val="00846558"/>
    <w:rsid w:val="00847420"/>
    <w:rsid w:val="00847E50"/>
    <w:rsid w:val="008538E5"/>
    <w:rsid w:val="0086467A"/>
    <w:rsid w:val="00866C1A"/>
    <w:rsid w:val="0086711F"/>
    <w:rsid w:val="00897D1C"/>
    <w:rsid w:val="008A0DFF"/>
    <w:rsid w:val="008B00F4"/>
    <w:rsid w:val="008C05E6"/>
    <w:rsid w:val="008C6E8B"/>
    <w:rsid w:val="008F5316"/>
    <w:rsid w:val="00900DEA"/>
    <w:rsid w:val="00944C51"/>
    <w:rsid w:val="00946BE3"/>
    <w:rsid w:val="0094740D"/>
    <w:rsid w:val="0095725E"/>
    <w:rsid w:val="00963FF7"/>
    <w:rsid w:val="00970805"/>
    <w:rsid w:val="00977DFA"/>
    <w:rsid w:val="00990050"/>
    <w:rsid w:val="009C708E"/>
    <w:rsid w:val="00A40CAA"/>
    <w:rsid w:val="00A40EDA"/>
    <w:rsid w:val="00A46C5A"/>
    <w:rsid w:val="00A71429"/>
    <w:rsid w:val="00A8105C"/>
    <w:rsid w:val="00AA48A5"/>
    <w:rsid w:val="00AB2917"/>
    <w:rsid w:val="00AC7B31"/>
    <w:rsid w:val="00B13D06"/>
    <w:rsid w:val="00B2650C"/>
    <w:rsid w:val="00B47593"/>
    <w:rsid w:val="00B47A86"/>
    <w:rsid w:val="00B738F9"/>
    <w:rsid w:val="00B763A0"/>
    <w:rsid w:val="00BC3A42"/>
    <w:rsid w:val="00BD3CD3"/>
    <w:rsid w:val="00C01E5B"/>
    <w:rsid w:val="00C03E84"/>
    <w:rsid w:val="00C110F2"/>
    <w:rsid w:val="00C75E02"/>
    <w:rsid w:val="00C878C8"/>
    <w:rsid w:val="00C907A6"/>
    <w:rsid w:val="00C93BFB"/>
    <w:rsid w:val="00CB08CC"/>
    <w:rsid w:val="00CB107F"/>
    <w:rsid w:val="00CC7B30"/>
    <w:rsid w:val="00CF7081"/>
    <w:rsid w:val="00D065FC"/>
    <w:rsid w:val="00D24B99"/>
    <w:rsid w:val="00D350B2"/>
    <w:rsid w:val="00D35803"/>
    <w:rsid w:val="00D6244C"/>
    <w:rsid w:val="00D82398"/>
    <w:rsid w:val="00DC494F"/>
    <w:rsid w:val="00DC5F73"/>
    <w:rsid w:val="00DD2DCA"/>
    <w:rsid w:val="00DD4EDB"/>
    <w:rsid w:val="00DF609B"/>
    <w:rsid w:val="00E10DE2"/>
    <w:rsid w:val="00E16C2C"/>
    <w:rsid w:val="00E26F8D"/>
    <w:rsid w:val="00E40190"/>
    <w:rsid w:val="00E4774A"/>
    <w:rsid w:val="00E51A73"/>
    <w:rsid w:val="00E85AC2"/>
    <w:rsid w:val="00E91394"/>
    <w:rsid w:val="00EB2ACD"/>
    <w:rsid w:val="00ED27D2"/>
    <w:rsid w:val="00ED55A2"/>
    <w:rsid w:val="00EE2296"/>
    <w:rsid w:val="00F234F3"/>
    <w:rsid w:val="00F60638"/>
    <w:rsid w:val="00F6720C"/>
    <w:rsid w:val="00F938EF"/>
    <w:rsid w:val="00FA4833"/>
    <w:rsid w:val="00FA7C99"/>
    <w:rsid w:val="00FB6815"/>
    <w:rsid w:val="00FD4C81"/>
    <w:rsid w:val="00FE319A"/>
    <w:rsid w:val="5375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BFF34"/>
  <w15:docId w15:val="{B2F612EC-78EF-4C8E-826D-2A11FE222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semiHidden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pPr>
      <w:spacing w:after="0" w:line="240" w:lineRule="auto"/>
      <w:ind w:left="4253"/>
      <w:jc w:val="both"/>
    </w:pPr>
    <w:rPr>
      <w:rFonts w:ascii="Times New Roman" w:eastAsia="Times New Roman" w:hAnsi="Times New Roman"/>
      <w:b/>
      <w:bCs/>
      <w:szCs w:val="24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pPr>
      <w:spacing w:after="0" w:line="240" w:lineRule="auto"/>
      <w:ind w:firstLine="2835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tulo1Char">
    <w:name w:val="Título 1 Char"/>
    <w:basedOn w:val="Fontepargpadro"/>
    <w:link w:val="Ttulo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Pr>
      <w:rFonts w:ascii="Times New Roman" w:eastAsia="Times New Roman" w:hAnsi="Times New Roman" w:cs="Times New Roman"/>
      <w:b/>
      <w:bCs/>
      <w:szCs w:val="24"/>
      <w:u w:val="single"/>
      <w:lang w:eastAsia="pt-BR"/>
    </w:rPr>
  </w:style>
  <w:style w:type="paragraph" w:styleId="NormalWeb">
    <w:name w:val="Normal (Web)"/>
    <w:basedOn w:val="Normal"/>
    <w:uiPriority w:val="99"/>
    <w:unhideWhenUsed/>
    <w:rsid w:val="00EE22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E2296"/>
    <w:rPr>
      <w:b/>
      <w:bCs/>
    </w:rPr>
  </w:style>
  <w:style w:type="paragraph" w:styleId="PargrafodaLista">
    <w:name w:val="List Paragraph"/>
    <w:basedOn w:val="Normal"/>
    <w:uiPriority w:val="99"/>
    <w:rsid w:val="00042B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l@camarapl.mg.gov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8C96847-64B7-40FD-927C-2406C809C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224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cac</dc:creator>
  <cp:lastModifiedBy>Assessoria Parlamentar 8</cp:lastModifiedBy>
  <cp:revision>27</cp:revision>
  <cp:lastPrinted>2023-06-23T16:25:00Z</cp:lastPrinted>
  <dcterms:created xsi:type="dcterms:W3CDTF">2026-02-09T16:25:00Z</dcterms:created>
  <dcterms:modified xsi:type="dcterms:W3CDTF">2026-03-03T12:01:00Z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1046-12.2.0.21546</vt:lpwstr>
  </property>
  <property fmtid="{D5CDD505-2E9C-101B-9397-08002B2CF9AE}" pid="3" name="ICV">
    <vt:lpwstr>C8E7E19098384095A153FA8BE1F3610D_13</vt:lpwstr>
  </property>
</Properties>
</file>