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7CF" w:rsidRPr="002327CF" w:rsidRDefault="002327CF" w:rsidP="002327C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</w:pPr>
      <w:r w:rsidRPr="002327CF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 xml:space="preserve">INDICAÇÃO Nº </w:t>
      </w:r>
      <w:r w:rsidR="00284ACE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51</w:t>
      </w:r>
      <w:r w:rsidR="009827C5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8</w:t>
      </w:r>
      <w:r w:rsidRPr="002327CF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/2026</w:t>
      </w:r>
    </w:p>
    <w:p w:rsidR="00EE2296" w:rsidRPr="002327C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>Exmo. Sr.</w:t>
      </w:r>
    </w:p>
    <w:p w:rsidR="00EE2296" w:rsidRPr="002327C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 xml:space="preserve">Rafael Vieira Faria </w:t>
      </w:r>
    </w:p>
    <w:p w:rsidR="00EE2296" w:rsidRPr="002327C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 xml:space="preserve">Presidente da Câmara Municipal </w:t>
      </w:r>
    </w:p>
    <w:p w:rsidR="00EE2296" w:rsidRPr="002327C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>Pedro Leopoldo/MG</w:t>
      </w:r>
    </w:p>
    <w:p w:rsidR="00EE2296" w:rsidRPr="002327C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5F589E" w:rsidRPr="002327CF" w:rsidRDefault="002327CF" w:rsidP="00D464F0">
      <w:pPr>
        <w:pStyle w:val="Ttulo1"/>
        <w:spacing w:line="276" w:lineRule="auto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ab/>
      </w:r>
      <w:r w:rsidR="00DD4EDB" w:rsidRPr="002327CF">
        <w:rPr>
          <w:rFonts w:asciiTheme="minorHAnsi" w:hAnsiTheme="minorHAnsi" w:cstheme="minorHAnsi"/>
          <w:b w:val="0"/>
        </w:rPr>
        <w:t>Senhor Presidente,</w:t>
      </w:r>
    </w:p>
    <w:p w:rsidR="001C2D93" w:rsidRPr="002327CF" w:rsidRDefault="00977DFA" w:rsidP="00D464F0">
      <w:pPr>
        <w:spacing w:before="100" w:beforeAutospacing="1" w:after="100" w:afterAutospacing="1"/>
        <w:ind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977DF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No uso de minhas atribuições regimentais, </w:t>
      </w:r>
      <w:r w:rsidRPr="00977DFA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>indico</w:t>
      </w:r>
      <w:r w:rsidRPr="00977DF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ao Poder Executivo</w:t>
      </w:r>
      <w:r w:rsidR="00A031DF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</w:t>
      </w:r>
      <w:r w:rsidR="009827C5" w:rsidRPr="009827C5">
        <w:rPr>
          <w:rFonts w:asciiTheme="minorHAnsi" w:eastAsia="Times New Roman" w:hAnsiTheme="minorHAnsi" w:cstheme="minorHAnsi"/>
          <w:sz w:val="24"/>
          <w:szCs w:val="24"/>
          <w:lang w:eastAsia="pt-BR"/>
        </w:rPr>
        <w:t>a necessidade de adoção de providências, junto ao PROCON municipal, para que seja realizada fiscalização dos preços dos combustíveis praticados nos postos de gasolina do município</w:t>
      </w:r>
      <w:r w:rsidR="00A40CAA" w:rsidRPr="00A40CAA">
        <w:rPr>
          <w:rFonts w:asciiTheme="minorHAnsi" w:eastAsia="Times New Roman" w:hAnsiTheme="minorHAnsi" w:cstheme="minorHAnsi"/>
          <w:sz w:val="24"/>
          <w:szCs w:val="24"/>
          <w:lang w:eastAsia="pt-BR"/>
        </w:rPr>
        <w:t>.</w:t>
      </w:r>
    </w:p>
    <w:p w:rsidR="001C2D93" w:rsidRPr="002327CF" w:rsidRDefault="001C2D93" w:rsidP="00D464F0">
      <w:pPr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2327CF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JUSTIFICATIVA</w:t>
      </w:r>
    </w:p>
    <w:p w:rsidR="009827C5" w:rsidRPr="009827C5" w:rsidRDefault="009827C5" w:rsidP="009827C5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9827C5">
        <w:rPr>
          <w:rFonts w:asciiTheme="minorHAnsi" w:eastAsia="Times New Roman" w:hAnsiTheme="minorHAnsi" w:cstheme="minorHAnsi"/>
          <w:sz w:val="24"/>
          <w:szCs w:val="24"/>
          <w:lang w:eastAsia="pt-BR"/>
        </w:rPr>
        <w:t>A presente indicação tem como objetivo proteger os consumidores e assegurar a transparência na formação dos preços dos combustíveis, item essencial para a população e que impacta diretamente o custo de vida.</w:t>
      </w:r>
    </w:p>
    <w:p w:rsidR="009827C5" w:rsidRPr="009827C5" w:rsidRDefault="009827C5" w:rsidP="009827C5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9827C5">
        <w:rPr>
          <w:rFonts w:asciiTheme="minorHAnsi" w:eastAsia="Times New Roman" w:hAnsiTheme="minorHAnsi" w:cstheme="minorHAnsi"/>
          <w:sz w:val="24"/>
          <w:szCs w:val="24"/>
          <w:lang w:eastAsia="pt-BR"/>
        </w:rPr>
        <w:t>Nos últimos períodos, têm sido frequentes as reclamações sobre aumentos considerados elevados ou sem justificativa aparente, o que gera insegurança e desconfiança por parte dos cidadãos.</w:t>
      </w:r>
    </w:p>
    <w:p w:rsidR="001C2D93" w:rsidRDefault="009827C5" w:rsidP="009827C5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9827C5">
        <w:rPr>
          <w:rFonts w:asciiTheme="minorHAnsi" w:eastAsia="Times New Roman" w:hAnsiTheme="minorHAnsi" w:cstheme="minorHAnsi"/>
          <w:sz w:val="24"/>
          <w:szCs w:val="24"/>
          <w:lang w:eastAsia="pt-BR"/>
        </w:rPr>
        <w:t>Nesse sentido, a atuação do PROCON é fundamental para coibir práticas abusivas, garantir a livre concorrência e assegurar que os preços estejam em conformidade com a legislação vigente</w:t>
      </w:r>
      <w:bookmarkStart w:id="0" w:name="_GoBack"/>
      <w:bookmarkEnd w:id="0"/>
      <w:r w:rsidR="00AB2917" w:rsidRPr="00AB2917">
        <w:rPr>
          <w:rFonts w:asciiTheme="minorHAnsi" w:eastAsia="Times New Roman" w:hAnsiTheme="minorHAnsi" w:cstheme="minorHAnsi"/>
          <w:sz w:val="24"/>
          <w:szCs w:val="24"/>
          <w:lang w:eastAsia="pt-BR"/>
        </w:rPr>
        <w:t>.</w:t>
      </w:r>
    </w:p>
    <w:p w:rsidR="00842A08" w:rsidRPr="002327CF" w:rsidRDefault="00842A08" w:rsidP="00842A08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:rsidR="00D35803" w:rsidRDefault="00615A90" w:rsidP="00D35803">
      <w:pPr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2327CF">
        <w:rPr>
          <w:rFonts w:asciiTheme="minorHAnsi" w:hAnsiTheme="minorHAnsi" w:cstheme="minorHAnsi"/>
          <w:sz w:val="24"/>
          <w:szCs w:val="24"/>
        </w:rPr>
        <w:t>Sala d</w:t>
      </w:r>
      <w:r w:rsidR="002327CF" w:rsidRPr="002327CF">
        <w:rPr>
          <w:rFonts w:asciiTheme="minorHAnsi" w:hAnsiTheme="minorHAnsi" w:cstheme="minorHAnsi"/>
          <w:sz w:val="24"/>
          <w:szCs w:val="24"/>
        </w:rPr>
        <w:t>as</w:t>
      </w:r>
      <w:r w:rsidRPr="002327CF">
        <w:rPr>
          <w:rFonts w:asciiTheme="minorHAnsi" w:hAnsiTheme="minorHAnsi" w:cstheme="minorHAnsi"/>
          <w:sz w:val="24"/>
          <w:szCs w:val="24"/>
        </w:rPr>
        <w:t xml:space="preserve"> </w:t>
      </w:r>
      <w:r w:rsidR="002327CF">
        <w:rPr>
          <w:rFonts w:asciiTheme="minorHAnsi" w:hAnsiTheme="minorHAnsi" w:cstheme="minorHAnsi"/>
          <w:sz w:val="24"/>
          <w:szCs w:val="24"/>
        </w:rPr>
        <w:t>S</w:t>
      </w:r>
      <w:r w:rsidRPr="002327CF">
        <w:rPr>
          <w:rFonts w:asciiTheme="minorHAnsi" w:hAnsiTheme="minorHAnsi" w:cstheme="minorHAnsi"/>
          <w:sz w:val="24"/>
          <w:szCs w:val="24"/>
        </w:rPr>
        <w:t>ess</w:t>
      </w:r>
      <w:r w:rsidR="002327CF">
        <w:rPr>
          <w:rFonts w:asciiTheme="minorHAnsi" w:hAnsiTheme="minorHAnsi" w:cstheme="minorHAnsi"/>
          <w:sz w:val="24"/>
          <w:szCs w:val="24"/>
        </w:rPr>
        <w:t>ões</w:t>
      </w:r>
      <w:r w:rsidRPr="002327CF">
        <w:rPr>
          <w:rFonts w:asciiTheme="minorHAnsi" w:hAnsiTheme="minorHAnsi" w:cstheme="minorHAnsi"/>
          <w:sz w:val="24"/>
          <w:szCs w:val="24"/>
        </w:rPr>
        <w:t xml:space="preserve">, </w:t>
      </w:r>
      <w:r w:rsidR="00286FEB">
        <w:rPr>
          <w:rFonts w:asciiTheme="minorHAnsi" w:hAnsiTheme="minorHAnsi" w:cstheme="minorHAnsi"/>
          <w:sz w:val="24"/>
          <w:szCs w:val="24"/>
        </w:rPr>
        <w:t>13</w:t>
      </w:r>
      <w:r w:rsidRPr="002327CF">
        <w:rPr>
          <w:rFonts w:asciiTheme="minorHAnsi" w:hAnsiTheme="minorHAnsi" w:cstheme="minorHAnsi"/>
          <w:sz w:val="24"/>
          <w:szCs w:val="24"/>
        </w:rPr>
        <w:t xml:space="preserve"> de </w:t>
      </w:r>
      <w:r w:rsidR="008534CF">
        <w:rPr>
          <w:rFonts w:asciiTheme="minorHAnsi" w:hAnsiTheme="minorHAnsi" w:cstheme="minorHAnsi"/>
          <w:sz w:val="24"/>
          <w:szCs w:val="24"/>
        </w:rPr>
        <w:t>abril</w:t>
      </w:r>
      <w:r w:rsidR="001C2D93" w:rsidRPr="002327CF">
        <w:rPr>
          <w:rFonts w:asciiTheme="minorHAnsi" w:hAnsiTheme="minorHAnsi" w:cstheme="minorHAnsi"/>
          <w:sz w:val="24"/>
          <w:szCs w:val="24"/>
        </w:rPr>
        <w:t xml:space="preserve"> 2026</w:t>
      </w:r>
    </w:p>
    <w:p w:rsidR="00AB2917" w:rsidRPr="002327CF" w:rsidRDefault="00AB2917" w:rsidP="00D35803">
      <w:pPr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sz w:val="24"/>
          <w:szCs w:val="24"/>
          <w:lang w:eastAsia="pt-BR"/>
        </w:rPr>
      </w:pPr>
    </w:p>
    <w:p w:rsidR="00EE2296" w:rsidRPr="00545AF8" w:rsidRDefault="00CD6B52" w:rsidP="00545AF8">
      <w:pPr>
        <w:spacing w:after="120" w:line="240" w:lineRule="auto"/>
        <w:jc w:val="center"/>
        <w:rPr>
          <w:rFonts w:asciiTheme="minorHAnsi" w:hAnsiTheme="minorHAnsi" w:cstheme="minorHAnsi"/>
          <w:sz w:val="24"/>
          <w:szCs w:val="24"/>
          <w:lang w:eastAsia="pt-BR"/>
        </w:rPr>
      </w:pPr>
      <w:r w:rsidRPr="00CD6B52">
        <w:rPr>
          <w:rFonts w:asciiTheme="minorHAnsi" w:eastAsia="Arial" w:hAnsiTheme="minorHAnsi" w:cstheme="minorHAnsi"/>
          <w:b/>
          <w:sz w:val="24"/>
          <w:szCs w:val="24"/>
        </w:rPr>
        <w:t>Gabriel Vinícius Silveira de Araújo - Gael Silveira</w:t>
      </w:r>
      <w:r w:rsidR="00D35803" w:rsidRPr="002327CF">
        <w:rPr>
          <w:rFonts w:asciiTheme="minorHAnsi" w:eastAsia="Arial" w:hAnsiTheme="minorHAnsi" w:cstheme="minorHAnsi"/>
          <w:b/>
          <w:sz w:val="24"/>
          <w:szCs w:val="24"/>
        </w:rPr>
        <w:br/>
        <w:t>Vereador</w:t>
      </w:r>
    </w:p>
    <w:sectPr w:rsidR="00EE2296" w:rsidRPr="00545AF8" w:rsidSect="00545AF8">
      <w:headerReference w:type="default" r:id="rId9"/>
      <w:footerReference w:type="default" r:id="rId10"/>
      <w:pgSz w:w="11906" w:h="16838"/>
      <w:pgMar w:top="1134" w:right="566" w:bottom="1134" w:left="1701" w:header="709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0E8" w:rsidRDefault="001760E8">
      <w:pPr>
        <w:spacing w:line="240" w:lineRule="auto"/>
      </w:pPr>
      <w:r>
        <w:separator/>
      </w:r>
    </w:p>
  </w:endnote>
  <w:endnote w:type="continuationSeparator" w:id="0">
    <w:p w:rsidR="001760E8" w:rsidRDefault="001760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5F589E">
    <w:pPr>
      <w:pStyle w:val="Rodap"/>
      <w:pBdr>
        <w:bottom w:val="single" w:sz="12" w:space="1" w:color="auto"/>
      </w:pBdr>
    </w:pP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Rua </w:t>
    </w:r>
    <w:r w:rsidR="00C03E84">
      <w:rPr>
        <w:rFonts w:ascii="Arial" w:hAnsi="Arial" w:cs="Arial"/>
        <w:sz w:val="18"/>
        <w:szCs w:val="18"/>
      </w:rPr>
      <w:t>Comendador Antônio Alves</w:t>
    </w:r>
    <w:r>
      <w:rPr>
        <w:rFonts w:ascii="Arial" w:hAnsi="Arial" w:cs="Arial"/>
        <w:sz w:val="18"/>
        <w:szCs w:val="18"/>
      </w:rPr>
      <w:t xml:space="preserve">, </w:t>
    </w:r>
    <w:r w:rsidR="00C03E84">
      <w:rPr>
        <w:rFonts w:ascii="Arial" w:hAnsi="Arial" w:cs="Arial"/>
        <w:sz w:val="18"/>
        <w:szCs w:val="18"/>
      </w:rPr>
      <w:t>389</w:t>
    </w:r>
    <w:r>
      <w:rPr>
        <w:rFonts w:ascii="Arial" w:hAnsi="Arial" w:cs="Arial"/>
        <w:sz w:val="18"/>
        <w:szCs w:val="18"/>
      </w:rPr>
      <w:t xml:space="preserve"> – Centro – Pedro Leopoldo – CEP 33250-0</w:t>
    </w:r>
    <w:r w:rsidR="00C03E84">
      <w:rPr>
        <w:rFonts w:ascii="Arial" w:hAnsi="Arial" w:cs="Arial"/>
        <w:sz w:val="18"/>
        <w:szCs w:val="18"/>
      </w:rPr>
      <w:t>33</w:t>
    </w:r>
    <w:r>
      <w:rPr>
        <w:rFonts w:ascii="Arial" w:hAnsi="Arial" w:cs="Arial"/>
        <w:sz w:val="18"/>
        <w:szCs w:val="18"/>
      </w:rPr>
      <w:t xml:space="preserve"> – Fone: 31 3665-3200 </w:t>
    </w: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r>
      <w:rPr>
        <w:rStyle w:val="Hyperlink"/>
        <w:rFonts w:ascii="Arial" w:hAnsi="Arial" w:cs="Arial"/>
        <w:sz w:val="18"/>
        <w:szCs w:val="18"/>
      </w:rPr>
      <w:t>www.pedroleopoldo.mg.leg.br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0E8" w:rsidRDefault="001760E8">
      <w:pPr>
        <w:spacing w:after="0"/>
      </w:pPr>
      <w:r>
        <w:separator/>
      </w:r>
    </w:p>
  </w:footnote>
  <w:footnote w:type="continuationSeparator" w:id="0">
    <w:p w:rsidR="001760E8" w:rsidRDefault="001760E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4171BE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589E" w:rsidRDefault="004171BE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866775" cy="887095"/>
                                <wp:effectExtent l="0" t="0" r="0" b="8255"/>
                                <wp:docPr id="3" name="Imagem 3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m 8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" fillcolor="white [3201]" stroked="f" strokeweight=".5pt">
              <v:textbox>
                <w:txbxContent>
                  <w:p w:rsidR="005F589E" w:rsidRDefault="004171BE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866775" cy="887095"/>
                          <wp:effectExtent l="0" t="0" r="0" b="8255"/>
                          <wp:docPr id="3" name="Imagem 3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m 8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8152" cy="88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36"/>
        <w:szCs w:val="36"/>
      </w:rPr>
      <w:t xml:space="preserve">       CÂMARA MUNICIPAL DE PEDRO LEOPOLDO</w:t>
    </w:r>
  </w:p>
  <w:p w:rsidR="005F589E" w:rsidRDefault="004171BE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ESTADO DE MINAS GERAIS</w:t>
    </w:r>
  </w:p>
  <w:p w:rsidR="005F589E" w:rsidRDefault="005F589E">
    <w:pPr>
      <w:pStyle w:val="Cabealho"/>
    </w:pPr>
  </w:p>
  <w:p w:rsidR="005F589E" w:rsidRDefault="005F589E">
    <w:pPr>
      <w:pStyle w:val="Cabealho"/>
    </w:pPr>
  </w:p>
  <w:p w:rsidR="005F589E" w:rsidRDefault="004171BE">
    <w:pPr>
      <w:pStyle w:val="Cabealho"/>
      <w:jc w:val="center"/>
    </w:pPr>
    <w:r>
      <w:t>NOVO TEMPO, NOVAS IDEIAS!</w:t>
    </w:r>
  </w:p>
  <w:p w:rsidR="005F589E" w:rsidRDefault="005F589E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6F40"/>
    <w:multiLevelType w:val="hybridMultilevel"/>
    <w:tmpl w:val="730CFF9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DED362E"/>
    <w:multiLevelType w:val="hybridMultilevel"/>
    <w:tmpl w:val="2F2AB840"/>
    <w:lvl w:ilvl="0" w:tplc="CEAC39DC">
      <w:numFmt w:val="bullet"/>
      <w:lvlText w:val="•"/>
      <w:lvlJc w:val="left"/>
      <w:pPr>
        <w:ind w:left="1414" w:hanging="705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E333DA1"/>
    <w:multiLevelType w:val="multilevel"/>
    <w:tmpl w:val="1FD4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11817"/>
    <w:rsid w:val="0001511D"/>
    <w:rsid w:val="00067068"/>
    <w:rsid w:val="00081098"/>
    <w:rsid w:val="00081340"/>
    <w:rsid w:val="000B5AC3"/>
    <w:rsid w:val="000B772C"/>
    <w:rsid w:val="000E4E2C"/>
    <w:rsid w:val="000F790E"/>
    <w:rsid w:val="00115870"/>
    <w:rsid w:val="00132B1B"/>
    <w:rsid w:val="001445F0"/>
    <w:rsid w:val="00153ED8"/>
    <w:rsid w:val="001629AA"/>
    <w:rsid w:val="00165607"/>
    <w:rsid w:val="001760E8"/>
    <w:rsid w:val="001C2D93"/>
    <w:rsid w:val="001C64FD"/>
    <w:rsid w:val="001D0FF8"/>
    <w:rsid w:val="001E77D2"/>
    <w:rsid w:val="002004CB"/>
    <w:rsid w:val="00210EA8"/>
    <w:rsid w:val="00224BE8"/>
    <w:rsid w:val="002327CF"/>
    <w:rsid w:val="0023622A"/>
    <w:rsid w:val="00266674"/>
    <w:rsid w:val="00284ACE"/>
    <w:rsid w:val="00286FEB"/>
    <w:rsid w:val="002917A9"/>
    <w:rsid w:val="002D033A"/>
    <w:rsid w:val="002D207B"/>
    <w:rsid w:val="002F45A4"/>
    <w:rsid w:val="00310E87"/>
    <w:rsid w:val="00315C7D"/>
    <w:rsid w:val="0033056D"/>
    <w:rsid w:val="003A2FE5"/>
    <w:rsid w:val="003A3307"/>
    <w:rsid w:val="003E0BA1"/>
    <w:rsid w:val="003F2AE8"/>
    <w:rsid w:val="00401C63"/>
    <w:rsid w:val="0040495D"/>
    <w:rsid w:val="00410804"/>
    <w:rsid w:val="004171BE"/>
    <w:rsid w:val="00432D8C"/>
    <w:rsid w:val="00456AA6"/>
    <w:rsid w:val="00475B3D"/>
    <w:rsid w:val="004820FB"/>
    <w:rsid w:val="00497B49"/>
    <w:rsid w:val="004A216B"/>
    <w:rsid w:val="004A602D"/>
    <w:rsid w:val="004B1C5E"/>
    <w:rsid w:val="005379FC"/>
    <w:rsid w:val="00540606"/>
    <w:rsid w:val="00545AF8"/>
    <w:rsid w:val="0056023E"/>
    <w:rsid w:val="0059000C"/>
    <w:rsid w:val="005C6E9B"/>
    <w:rsid w:val="005D1CFB"/>
    <w:rsid w:val="005D2C92"/>
    <w:rsid w:val="005D5A8F"/>
    <w:rsid w:val="005E46FA"/>
    <w:rsid w:val="005F589E"/>
    <w:rsid w:val="00610C83"/>
    <w:rsid w:val="00613DA8"/>
    <w:rsid w:val="00615A90"/>
    <w:rsid w:val="00650C4F"/>
    <w:rsid w:val="00682E12"/>
    <w:rsid w:val="0069641B"/>
    <w:rsid w:val="006B701E"/>
    <w:rsid w:val="006C53B7"/>
    <w:rsid w:val="006D1D5F"/>
    <w:rsid w:val="006F29D9"/>
    <w:rsid w:val="006F2BE5"/>
    <w:rsid w:val="00755606"/>
    <w:rsid w:val="0077198D"/>
    <w:rsid w:val="007B4498"/>
    <w:rsid w:val="007B4500"/>
    <w:rsid w:val="007C7F96"/>
    <w:rsid w:val="007D0E12"/>
    <w:rsid w:val="007E765F"/>
    <w:rsid w:val="00834538"/>
    <w:rsid w:val="00842A08"/>
    <w:rsid w:val="008442C4"/>
    <w:rsid w:val="00846558"/>
    <w:rsid w:val="00847420"/>
    <w:rsid w:val="00847E50"/>
    <w:rsid w:val="008534CF"/>
    <w:rsid w:val="008538E5"/>
    <w:rsid w:val="0086467A"/>
    <w:rsid w:val="00866C1A"/>
    <w:rsid w:val="0086711F"/>
    <w:rsid w:val="00880671"/>
    <w:rsid w:val="00897D1C"/>
    <w:rsid w:val="008A0DFF"/>
    <w:rsid w:val="008B00F4"/>
    <w:rsid w:val="008C05E6"/>
    <w:rsid w:val="008C6E8B"/>
    <w:rsid w:val="008F5316"/>
    <w:rsid w:val="00900DEA"/>
    <w:rsid w:val="00944C51"/>
    <w:rsid w:val="00946BE3"/>
    <w:rsid w:val="0094740D"/>
    <w:rsid w:val="0095238E"/>
    <w:rsid w:val="00952A83"/>
    <w:rsid w:val="0095725E"/>
    <w:rsid w:val="00963FF7"/>
    <w:rsid w:val="00970805"/>
    <w:rsid w:val="00977DFA"/>
    <w:rsid w:val="009827C5"/>
    <w:rsid w:val="00990050"/>
    <w:rsid w:val="009C708E"/>
    <w:rsid w:val="009D3791"/>
    <w:rsid w:val="00A031DF"/>
    <w:rsid w:val="00A40CAA"/>
    <w:rsid w:val="00A40EDA"/>
    <w:rsid w:val="00A4366F"/>
    <w:rsid w:val="00A46C5A"/>
    <w:rsid w:val="00A71429"/>
    <w:rsid w:val="00A8105C"/>
    <w:rsid w:val="00A978CB"/>
    <w:rsid w:val="00AA48A5"/>
    <w:rsid w:val="00AB2917"/>
    <w:rsid w:val="00AC7B31"/>
    <w:rsid w:val="00AE287D"/>
    <w:rsid w:val="00B13D06"/>
    <w:rsid w:val="00B2650C"/>
    <w:rsid w:val="00B47593"/>
    <w:rsid w:val="00B47A86"/>
    <w:rsid w:val="00B763A0"/>
    <w:rsid w:val="00BC3A42"/>
    <w:rsid w:val="00BD3CD3"/>
    <w:rsid w:val="00BE1BD1"/>
    <w:rsid w:val="00BF49A5"/>
    <w:rsid w:val="00C00751"/>
    <w:rsid w:val="00C01BE0"/>
    <w:rsid w:val="00C01E5B"/>
    <w:rsid w:val="00C03E84"/>
    <w:rsid w:val="00C110F2"/>
    <w:rsid w:val="00C35F30"/>
    <w:rsid w:val="00C6594F"/>
    <w:rsid w:val="00C75E02"/>
    <w:rsid w:val="00C878C8"/>
    <w:rsid w:val="00C907A6"/>
    <w:rsid w:val="00C93BFB"/>
    <w:rsid w:val="00CA4819"/>
    <w:rsid w:val="00CB08CC"/>
    <w:rsid w:val="00CB1E5F"/>
    <w:rsid w:val="00CD6B52"/>
    <w:rsid w:val="00CF7081"/>
    <w:rsid w:val="00D350B2"/>
    <w:rsid w:val="00D35803"/>
    <w:rsid w:val="00D409ED"/>
    <w:rsid w:val="00D464F0"/>
    <w:rsid w:val="00D6244C"/>
    <w:rsid w:val="00D82398"/>
    <w:rsid w:val="00DC494F"/>
    <w:rsid w:val="00DC5F73"/>
    <w:rsid w:val="00DD2DCA"/>
    <w:rsid w:val="00DD4EDB"/>
    <w:rsid w:val="00DD69B5"/>
    <w:rsid w:val="00DF609B"/>
    <w:rsid w:val="00E10DE2"/>
    <w:rsid w:val="00E16C2C"/>
    <w:rsid w:val="00E26F8D"/>
    <w:rsid w:val="00E42B67"/>
    <w:rsid w:val="00E4774A"/>
    <w:rsid w:val="00E51A73"/>
    <w:rsid w:val="00E85AC2"/>
    <w:rsid w:val="00E91394"/>
    <w:rsid w:val="00EB2ACD"/>
    <w:rsid w:val="00ED27D2"/>
    <w:rsid w:val="00ED55A2"/>
    <w:rsid w:val="00EE2296"/>
    <w:rsid w:val="00F234F3"/>
    <w:rsid w:val="00F60638"/>
    <w:rsid w:val="00F6720C"/>
    <w:rsid w:val="00F938EF"/>
    <w:rsid w:val="00FA4833"/>
    <w:rsid w:val="00FB5731"/>
    <w:rsid w:val="00FB6815"/>
    <w:rsid w:val="00FD4C81"/>
    <w:rsid w:val="00FE0E57"/>
    <w:rsid w:val="00FE319A"/>
    <w:rsid w:val="00FE6E18"/>
    <w:rsid w:val="5375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78902D0A"/>
  <w15:docId w15:val="{B2F612EC-78EF-4C8E-826D-2A11FE22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pPr>
      <w:spacing w:after="0" w:line="240" w:lineRule="auto"/>
      <w:ind w:left="4253"/>
      <w:jc w:val="both"/>
    </w:pPr>
    <w:rPr>
      <w:rFonts w:ascii="Times New Roman" w:eastAsia="Times New Roman" w:hAnsi="Times New Roman"/>
      <w:b/>
      <w:bCs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pPr>
      <w:spacing w:after="0" w:line="240" w:lineRule="auto"/>
      <w:ind w:firstLine="2835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1Char">
    <w:name w:val="Título 1 Char"/>
    <w:basedOn w:val="Fontepargpadro"/>
    <w:link w:val="Ttulo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Pr>
      <w:rFonts w:ascii="Times New Roman" w:eastAsia="Times New Roman" w:hAnsi="Times New Roman" w:cs="Times New Roman"/>
      <w:b/>
      <w:bCs/>
      <w:szCs w:val="24"/>
      <w:u w:val="single"/>
      <w:lang w:eastAsia="pt-BR"/>
    </w:rPr>
  </w:style>
  <w:style w:type="paragraph" w:styleId="NormalWeb">
    <w:name w:val="Normal (Web)"/>
    <w:basedOn w:val="Normal"/>
    <w:uiPriority w:val="99"/>
    <w:unhideWhenUsed/>
    <w:rsid w:val="00EE22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E2296"/>
    <w:rPr>
      <w:b/>
      <w:bCs/>
    </w:rPr>
  </w:style>
  <w:style w:type="paragraph" w:styleId="PargrafodaLista">
    <w:name w:val="List Paragraph"/>
    <w:basedOn w:val="Normal"/>
    <w:uiPriority w:val="99"/>
    <w:rsid w:val="00D46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l@camarapl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96563B-F549-4650-A2F6-A8D2C1280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Assessoria Parlamentar 8</cp:lastModifiedBy>
  <cp:revision>61</cp:revision>
  <cp:lastPrinted>2023-06-23T16:25:00Z</cp:lastPrinted>
  <dcterms:created xsi:type="dcterms:W3CDTF">2026-02-09T16:25:00Z</dcterms:created>
  <dcterms:modified xsi:type="dcterms:W3CDTF">2026-04-08T15:16:00Z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C8E7E19098384095A153FA8BE1F3610D_13</vt:lpwstr>
  </property>
</Properties>
</file>