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99C99" w14:textId="7CC7C0FF" w:rsidR="001033AA" w:rsidRDefault="00AC43F4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PROJETO DE LEI __/202</w:t>
      </w:r>
      <w:r w:rsidR="000D5770">
        <w:rPr>
          <w:rFonts w:ascii="Arial" w:eastAsia="Arial" w:hAnsi="Arial" w:cs="Arial"/>
          <w:b/>
          <w:bCs/>
          <w:sz w:val="24"/>
          <w:szCs w:val="24"/>
        </w:rPr>
        <w:t>6</w:t>
      </w:r>
    </w:p>
    <w:p w14:paraId="450948F0" w14:textId="77777777" w:rsidR="001033AA" w:rsidRDefault="001033AA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6dtlmzdf83i" w:colFirst="0" w:colLast="0"/>
      <w:bookmarkEnd w:id="1"/>
    </w:p>
    <w:p w14:paraId="001660AB" w14:textId="2E0D375A" w:rsidR="001033AA" w:rsidRDefault="0000474D" w:rsidP="000D5770">
      <w:pPr>
        <w:shd w:val="clear" w:color="auto" w:fill="FFFFFF"/>
        <w:spacing w:after="120" w:line="360" w:lineRule="auto"/>
        <w:ind w:left="504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474D">
        <w:rPr>
          <w:rFonts w:ascii="Arial" w:eastAsia="Arial" w:hAnsi="Arial" w:cs="Arial"/>
          <w:sz w:val="24"/>
          <w:szCs w:val="24"/>
        </w:rPr>
        <w:t>Institui a "Marcha para Jesus" no Calendário Oficial de Eventos Culturais, Religiosos e de Cidadania do Município de Pedro Leopoldo/MG e dá outras providências.</w:t>
      </w:r>
    </w:p>
    <w:p w14:paraId="758739BD" w14:textId="77777777" w:rsidR="001033AA" w:rsidRDefault="00AC43F4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 CÂMARA MUNICIPAL DE PEDRO LEOPOLDO APROVA</w:t>
      </w:r>
      <w:r>
        <w:rPr>
          <w:rFonts w:ascii="Arial" w:eastAsia="Arial" w:hAnsi="Arial" w:cs="Arial"/>
          <w:sz w:val="24"/>
          <w:szCs w:val="24"/>
        </w:rPr>
        <w:t>:</w:t>
      </w:r>
    </w:p>
    <w:p w14:paraId="26C3C79B" w14:textId="77777777" w:rsidR="009E2C57" w:rsidRPr="009E2C57" w:rsidRDefault="009E2C57" w:rsidP="009E2C57">
      <w:pPr>
        <w:jc w:val="both"/>
        <w:rPr>
          <w:rFonts w:ascii="Arial" w:eastAsia="Arial" w:hAnsi="Arial" w:cs="Arial"/>
          <w:sz w:val="24"/>
          <w:szCs w:val="24"/>
        </w:rPr>
      </w:pPr>
      <w:r w:rsidRPr="009E2C57">
        <w:rPr>
          <w:rFonts w:ascii="Arial" w:eastAsia="Arial" w:hAnsi="Arial" w:cs="Arial"/>
          <w:b/>
          <w:bCs/>
          <w:sz w:val="24"/>
          <w:szCs w:val="24"/>
        </w:rPr>
        <w:t xml:space="preserve">Art. 1º </w:t>
      </w:r>
      <w:r w:rsidRPr="009E2C57">
        <w:rPr>
          <w:rFonts w:ascii="Arial" w:eastAsia="Arial" w:hAnsi="Arial" w:cs="Arial"/>
          <w:sz w:val="24"/>
          <w:szCs w:val="24"/>
        </w:rPr>
        <w:t>Fica instituída no Calendário Oficial de Eventos Culturais, Religiosos e de Cidadania do Município de Pedro Leopoldo/MG a realização anual da "Marcha para Jesus", conforme tradição nacional demonstrada pela Lei Federal nº 12.025, de 3 de setembro de 2009, com data a ser definida anualmente pelos promotores do evento, comunicada previamente ao Poder Executivo Municipal.</w:t>
      </w:r>
    </w:p>
    <w:p w14:paraId="7BFC9201" w14:textId="3E8E8EA4" w:rsidR="0000474D" w:rsidRPr="0000474D" w:rsidRDefault="0000474D" w:rsidP="0000474D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474D">
        <w:rPr>
          <w:rFonts w:ascii="Arial" w:eastAsia="Arial" w:hAnsi="Arial" w:cs="Arial"/>
          <w:b/>
          <w:bCs/>
          <w:sz w:val="24"/>
          <w:szCs w:val="24"/>
        </w:rPr>
        <w:t>Parágrafo único.</w:t>
      </w:r>
      <w:r w:rsidRPr="0000474D">
        <w:rPr>
          <w:rFonts w:ascii="Arial" w:eastAsia="Arial" w:hAnsi="Arial" w:cs="Arial"/>
          <w:sz w:val="24"/>
          <w:szCs w:val="24"/>
        </w:rPr>
        <w:t> O Poder Executivo Municipal, por intermédio de suas secretarias,</w:t>
      </w:r>
      <w:r w:rsidR="006E1241">
        <w:rPr>
          <w:rFonts w:ascii="Arial" w:eastAsia="Arial" w:hAnsi="Arial" w:cs="Arial"/>
          <w:sz w:val="24"/>
          <w:szCs w:val="24"/>
        </w:rPr>
        <w:t xml:space="preserve"> </w:t>
      </w:r>
      <w:r w:rsidRPr="0000474D">
        <w:rPr>
          <w:rFonts w:ascii="Arial" w:eastAsia="Arial" w:hAnsi="Arial" w:cs="Arial"/>
          <w:sz w:val="24"/>
          <w:szCs w:val="24"/>
        </w:rPr>
        <w:t>prestará o necessário apoio logístico ao evento, tais como controle de trânsito, segurança, atendimento médico e limpeza pública, em articulação com os organizadores.</w:t>
      </w:r>
    </w:p>
    <w:p w14:paraId="237A3A29" w14:textId="77777777" w:rsidR="0000474D" w:rsidRPr="0000474D" w:rsidRDefault="0000474D" w:rsidP="0000474D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474D">
        <w:rPr>
          <w:rFonts w:ascii="Arial" w:eastAsia="Arial" w:hAnsi="Arial" w:cs="Arial"/>
          <w:b/>
          <w:bCs/>
          <w:sz w:val="24"/>
          <w:szCs w:val="24"/>
        </w:rPr>
        <w:t>Art. 2º</w:t>
      </w:r>
      <w:r w:rsidRPr="0000474D">
        <w:rPr>
          <w:rFonts w:ascii="Arial" w:eastAsia="Arial" w:hAnsi="Arial" w:cs="Arial"/>
          <w:sz w:val="24"/>
          <w:szCs w:val="24"/>
        </w:rPr>
        <w:t> Esta Lei entra em vigor na data de sua publicação, revogadas as disposições em contrário.</w:t>
      </w:r>
    </w:p>
    <w:p w14:paraId="7D6DAD18" w14:textId="77777777" w:rsidR="001033AA" w:rsidRDefault="001033AA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</w:p>
    <w:p w14:paraId="41F450FC" w14:textId="77777777" w:rsidR="00FE5BCF" w:rsidRDefault="00FE5BCF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</w:p>
    <w:p w14:paraId="55FA944B" w14:textId="77777777" w:rsidR="00FE5BCF" w:rsidRDefault="00FE5BCF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</w:p>
    <w:p w14:paraId="73966E52" w14:textId="6073D264" w:rsidR="001033AA" w:rsidRDefault="00AC43F4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43F18">
        <w:rPr>
          <w:rFonts w:ascii="Arial" w:eastAsia="Arial" w:hAnsi="Arial" w:cs="Arial"/>
          <w:sz w:val="24"/>
          <w:szCs w:val="24"/>
        </w:rPr>
        <w:t>13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443F18">
        <w:rPr>
          <w:rFonts w:ascii="Arial" w:eastAsia="Arial" w:hAnsi="Arial" w:cs="Arial"/>
          <w:sz w:val="24"/>
          <w:szCs w:val="24"/>
        </w:rPr>
        <w:t>abril</w:t>
      </w:r>
      <w:r>
        <w:rPr>
          <w:rFonts w:ascii="Arial" w:eastAsia="Arial" w:hAnsi="Arial" w:cs="Arial"/>
          <w:sz w:val="24"/>
          <w:szCs w:val="24"/>
        </w:rPr>
        <w:t xml:space="preserve"> de 202</w:t>
      </w:r>
      <w:r w:rsidR="00443F18"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br/>
      </w:r>
    </w:p>
    <w:p w14:paraId="4219B066" w14:textId="77777777" w:rsidR="008F545D" w:rsidRDefault="008F545D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DE5147E" w14:textId="77777777" w:rsidR="008F545D" w:rsidRDefault="008F545D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D1342B0" w14:textId="68500C33" w:rsidR="001033AA" w:rsidRDefault="00AC43F4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_____________________________________</w:t>
      </w:r>
    </w:p>
    <w:p w14:paraId="16F2405E" w14:textId="077BC682" w:rsidR="001033AA" w:rsidRDefault="009D1911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Wilson Carlos Matoso Barbosa</w:t>
      </w:r>
    </w:p>
    <w:p w14:paraId="0CEA7CA0" w14:textId="7F8C2C0D" w:rsidR="001033AA" w:rsidRDefault="001033AA" w:rsidP="00FE7917">
      <w:pPr>
        <w:spacing w:before="240" w:after="240"/>
        <w:rPr>
          <w:rFonts w:ascii="Arial" w:eastAsia="Arial" w:hAnsi="Arial" w:cs="Arial"/>
          <w:b/>
          <w:bCs/>
          <w:sz w:val="27"/>
          <w:szCs w:val="27"/>
        </w:rPr>
      </w:pPr>
    </w:p>
    <w:p w14:paraId="644C0F53" w14:textId="77777777" w:rsidR="0000474D" w:rsidRPr="0000474D" w:rsidRDefault="0000474D" w:rsidP="0000474D">
      <w:pPr>
        <w:spacing w:before="240" w:after="240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474D"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14:paraId="54F4BD24" w14:textId="77777777" w:rsidR="0000474D" w:rsidRPr="0000474D" w:rsidRDefault="0000474D" w:rsidP="0000474D">
      <w:pPr>
        <w:spacing w:before="240" w:after="240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474D">
        <w:rPr>
          <w:rFonts w:ascii="Arial" w:eastAsia="Arial" w:hAnsi="Arial" w:cs="Arial"/>
          <w:sz w:val="24"/>
          <w:szCs w:val="24"/>
        </w:rPr>
        <w:t>A "Marcha para Jesus" constitui um dos maiores eventos evangélicos nacionais, realizado em diversas cidades brasileiras com o objetivo de promover manifestações de fé, cidadania e solidariedade, reunindo fiéis de múltiplas denominações protestantes. Instituída no calendário nacional pela Lei Federal nº 12.025/2009, o evento transcende o âmbito religioso, fomentando valores éticos, integração social e impacto econômico positivo.</w:t>
      </w:r>
    </w:p>
    <w:p w14:paraId="4C08EDB0" w14:textId="6F753917" w:rsidR="0000474D" w:rsidRPr="0000474D" w:rsidRDefault="0000474D" w:rsidP="0000474D">
      <w:pPr>
        <w:spacing w:before="240" w:after="240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474D">
        <w:rPr>
          <w:rFonts w:ascii="Arial" w:eastAsia="Arial" w:hAnsi="Arial" w:cs="Arial"/>
          <w:sz w:val="24"/>
          <w:szCs w:val="24"/>
        </w:rPr>
        <w:t>Em Pedro Leopoldo, a Marcha ocorreu com êxito por 16 edições até 2018, interrompida temporariamente</w:t>
      </w:r>
      <w:r w:rsidR="00592E1C">
        <w:rPr>
          <w:rFonts w:ascii="Arial" w:eastAsia="Arial" w:hAnsi="Arial" w:cs="Arial"/>
          <w:sz w:val="24"/>
          <w:szCs w:val="24"/>
        </w:rPr>
        <w:t xml:space="preserve"> e </w:t>
      </w:r>
      <w:r w:rsidR="00DC2C88">
        <w:rPr>
          <w:rFonts w:ascii="Arial" w:eastAsia="Arial" w:hAnsi="Arial" w:cs="Arial"/>
          <w:sz w:val="24"/>
          <w:szCs w:val="24"/>
        </w:rPr>
        <w:t>retomada agora em 2026. S</w:t>
      </w:r>
      <w:r w:rsidRPr="0000474D">
        <w:rPr>
          <w:rFonts w:ascii="Arial" w:eastAsia="Arial" w:hAnsi="Arial" w:cs="Arial"/>
          <w:sz w:val="24"/>
          <w:szCs w:val="24"/>
        </w:rPr>
        <w:t>ua oficialização municipal garante planejamento contínuo e apoio público, sem onerar excessivamente os cofres municipais, pois os organizadores locais (igrejas evangélicas) respondem pela execução principal.</w:t>
      </w:r>
    </w:p>
    <w:p w14:paraId="0D934A17" w14:textId="5F9F26B3" w:rsidR="0000474D" w:rsidRPr="0000474D" w:rsidRDefault="008F545D" w:rsidP="0000474D">
      <w:pPr>
        <w:spacing w:before="240" w:after="240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ocorrência do evento “Marcha para Jesus”</w:t>
      </w:r>
      <w:r w:rsidRPr="0000474D">
        <w:rPr>
          <w:rFonts w:ascii="Arial" w:eastAsia="Arial" w:hAnsi="Arial" w:cs="Arial"/>
          <w:sz w:val="24"/>
          <w:szCs w:val="24"/>
        </w:rPr>
        <w:t xml:space="preserve"> em municípios vizinhos reforça</w:t>
      </w:r>
      <w:r w:rsidR="0000474D" w:rsidRPr="0000474D">
        <w:rPr>
          <w:rFonts w:ascii="Arial" w:eastAsia="Arial" w:hAnsi="Arial" w:cs="Arial"/>
          <w:sz w:val="24"/>
          <w:szCs w:val="24"/>
        </w:rPr>
        <w:t xml:space="preserve"> a </w:t>
      </w:r>
      <w:r w:rsidR="001302C7">
        <w:rPr>
          <w:rFonts w:ascii="Arial" w:eastAsia="Arial" w:hAnsi="Arial" w:cs="Arial"/>
          <w:sz w:val="24"/>
          <w:szCs w:val="24"/>
        </w:rPr>
        <w:t xml:space="preserve">sua </w:t>
      </w:r>
      <w:r w:rsidR="0000474D" w:rsidRPr="0000474D">
        <w:rPr>
          <w:rFonts w:ascii="Arial" w:eastAsia="Arial" w:hAnsi="Arial" w:cs="Arial"/>
          <w:sz w:val="24"/>
          <w:szCs w:val="24"/>
        </w:rPr>
        <w:t>viabilidade</w:t>
      </w:r>
      <w:r w:rsidR="00FA0283">
        <w:rPr>
          <w:rFonts w:ascii="Arial" w:eastAsia="Arial" w:hAnsi="Arial" w:cs="Arial"/>
          <w:sz w:val="24"/>
          <w:szCs w:val="24"/>
        </w:rPr>
        <w:t>,</w:t>
      </w:r>
      <w:r w:rsidR="001302C7">
        <w:rPr>
          <w:rFonts w:ascii="Arial" w:eastAsia="Arial" w:hAnsi="Arial" w:cs="Arial"/>
          <w:sz w:val="24"/>
          <w:szCs w:val="24"/>
        </w:rPr>
        <w:t xml:space="preserve"> como</w:t>
      </w:r>
      <w:r w:rsidR="0000474D" w:rsidRPr="0000474D">
        <w:rPr>
          <w:rFonts w:ascii="Arial" w:eastAsia="Arial" w:hAnsi="Arial" w:cs="Arial"/>
          <w:sz w:val="24"/>
          <w:szCs w:val="24"/>
        </w:rPr>
        <w:t xml:space="preserve"> em Sete Lagoas/M</w:t>
      </w:r>
      <w:r w:rsidR="001302C7">
        <w:rPr>
          <w:rFonts w:ascii="Arial" w:eastAsia="Arial" w:hAnsi="Arial" w:cs="Arial"/>
          <w:sz w:val="24"/>
          <w:szCs w:val="24"/>
        </w:rPr>
        <w:t>G</w:t>
      </w:r>
      <w:r w:rsidR="0000474D" w:rsidRPr="0000474D">
        <w:rPr>
          <w:rFonts w:ascii="Arial" w:eastAsia="Arial" w:hAnsi="Arial" w:cs="Arial"/>
          <w:sz w:val="24"/>
          <w:szCs w:val="24"/>
        </w:rPr>
        <w:t>, Contagem/MG, Betim/MG</w:t>
      </w:r>
      <w:r w:rsidR="001302C7">
        <w:rPr>
          <w:rFonts w:ascii="Arial" w:eastAsia="Arial" w:hAnsi="Arial" w:cs="Arial"/>
          <w:sz w:val="24"/>
          <w:szCs w:val="24"/>
        </w:rPr>
        <w:t xml:space="preserve"> </w:t>
      </w:r>
      <w:r w:rsidR="0000474D" w:rsidRPr="0000474D">
        <w:rPr>
          <w:rFonts w:ascii="Arial" w:eastAsia="Arial" w:hAnsi="Arial" w:cs="Arial"/>
          <w:sz w:val="24"/>
          <w:szCs w:val="24"/>
        </w:rPr>
        <w:t xml:space="preserve">e </w:t>
      </w:r>
      <w:r w:rsidR="001302C7">
        <w:rPr>
          <w:rFonts w:ascii="Arial" w:eastAsia="Arial" w:hAnsi="Arial" w:cs="Arial"/>
          <w:sz w:val="24"/>
          <w:szCs w:val="24"/>
        </w:rPr>
        <w:t>capit</w:t>
      </w:r>
      <w:r w:rsidR="002B74E1">
        <w:rPr>
          <w:rFonts w:ascii="Arial" w:eastAsia="Arial" w:hAnsi="Arial" w:cs="Arial"/>
          <w:sz w:val="24"/>
          <w:szCs w:val="24"/>
        </w:rPr>
        <w:t xml:space="preserve">ais como </w:t>
      </w:r>
      <w:r w:rsidR="0000474D" w:rsidRPr="0000474D">
        <w:rPr>
          <w:rFonts w:ascii="Arial" w:eastAsia="Arial" w:hAnsi="Arial" w:cs="Arial"/>
          <w:sz w:val="24"/>
          <w:szCs w:val="24"/>
        </w:rPr>
        <w:t>São Paulo/SP</w:t>
      </w:r>
      <w:r w:rsidR="002B74E1">
        <w:rPr>
          <w:rFonts w:ascii="Arial" w:eastAsia="Arial" w:hAnsi="Arial" w:cs="Arial"/>
          <w:sz w:val="24"/>
          <w:szCs w:val="24"/>
        </w:rPr>
        <w:t xml:space="preserve"> e Rio de Janeiro/RJ</w:t>
      </w:r>
      <w:r w:rsidR="0000474D" w:rsidRPr="0000474D">
        <w:rPr>
          <w:rFonts w:ascii="Arial" w:eastAsia="Arial" w:hAnsi="Arial" w:cs="Arial"/>
          <w:sz w:val="24"/>
          <w:szCs w:val="24"/>
        </w:rPr>
        <w:t>, o evento</w:t>
      </w:r>
      <w:r w:rsidR="009C7F3F">
        <w:rPr>
          <w:rFonts w:ascii="Arial" w:eastAsia="Arial" w:hAnsi="Arial" w:cs="Arial"/>
          <w:sz w:val="24"/>
          <w:szCs w:val="24"/>
        </w:rPr>
        <w:t xml:space="preserve"> consta em </w:t>
      </w:r>
      <w:r w:rsidR="0000474D" w:rsidRPr="0000474D">
        <w:rPr>
          <w:rFonts w:ascii="Arial" w:eastAsia="Arial" w:hAnsi="Arial" w:cs="Arial"/>
          <w:sz w:val="24"/>
          <w:szCs w:val="24"/>
        </w:rPr>
        <w:t>calendário oficial com suporte logístico, promovendo turismo religioso e coesão comunitária. Ademais, o crescimento do evangelicalismo no Brasil – de 21,6% em 2010 para 26,9% da população em 2022 (65 milhões de fiéis, per Censo IBGE) – justifica o reconhecimento local, especialmente em Minas Gerais, onde representa cerca de 25% dos habitantes.</w:t>
      </w:r>
    </w:p>
    <w:p w14:paraId="668DFCF7" w14:textId="3BE62F74" w:rsidR="0000474D" w:rsidRPr="0000474D" w:rsidRDefault="0000474D" w:rsidP="0000474D">
      <w:pPr>
        <w:spacing w:before="240" w:after="240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474D">
        <w:rPr>
          <w:rFonts w:ascii="Arial" w:eastAsia="Arial" w:hAnsi="Arial" w:cs="Arial"/>
          <w:sz w:val="24"/>
          <w:szCs w:val="24"/>
        </w:rPr>
        <w:t>A presente propositura respeita a laicidade estatal, valorizando a diversidade religiosa e incentivando ações pacíficas de impacto social. Pede deferimento.</w:t>
      </w:r>
    </w:p>
    <w:p w14:paraId="79A710F6" w14:textId="1FD5B34B" w:rsidR="001033AA" w:rsidRDefault="001033AA" w:rsidP="0000474D">
      <w:pPr>
        <w:spacing w:before="240" w:after="24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sectPr w:rsidR="001033AA">
      <w:headerReference w:type="default" r:id="rId7"/>
      <w:footerReference w:type="default" r:id="rId8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E5CAC" w14:textId="77777777" w:rsidR="0069307E" w:rsidRDefault="0069307E">
      <w:pPr>
        <w:spacing w:after="0" w:line="240" w:lineRule="auto"/>
      </w:pPr>
      <w:r>
        <w:separator/>
      </w:r>
    </w:p>
  </w:endnote>
  <w:endnote w:type="continuationSeparator" w:id="0">
    <w:p w14:paraId="365C92A2" w14:textId="77777777" w:rsidR="0069307E" w:rsidRDefault="00693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D59BAF-A72A-4523-9031-6F2F4D5AF30A}"/>
    <w:embedBold r:id="rId2" w:fontKey="{26B67E57-0FFD-46D7-A15C-907F0326A02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B5ABBC49-1FCD-4FAC-80E8-7344C2F269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E33DFA7-1A0E-4259-8D66-F5D15FF84BB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F8C0E13-85E7-47C5-9BE1-FAAD0A4FB1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0C2B7A-658D-475B-AA07-9B48E9E86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7A180" w14:textId="77777777" w:rsidR="001033AA" w:rsidRDefault="001033AA">
    <w:pPr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6"/>
        <w:szCs w:val="16"/>
      </w:rPr>
    </w:pPr>
  </w:p>
  <w:p w14:paraId="50D2492A" w14:textId="77777777" w:rsidR="00FE7917" w:rsidRDefault="00FE7917" w:rsidP="00FE7917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2E4DB57D" w14:textId="77777777" w:rsidR="00FE7917" w:rsidRPr="00224BE8" w:rsidRDefault="00FE7917" w:rsidP="00FE7917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  <w:r>
      <w:rPr>
        <w:rFonts w:ascii="Arial" w:hAnsi="Arial" w:cs="Arial"/>
        <w:sz w:val="18"/>
        <w:szCs w:val="18"/>
      </w:rPr>
      <w:t xml:space="preserve"> </w:t>
    </w:r>
  </w:p>
  <w:p w14:paraId="39EB602E" w14:textId="01C3D515" w:rsidR="001033AA" w:rsidRDefault="001033AA" w:rsidP="00FE7917">
    <w:pP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7EDCB" w14:textId="77777777" w:rsidR="0069307E" w:rsidRDefault="0069307E">
      <w:pPr>
        <w:spacing w:after="0" w:line="240" w:lineRule="auto"/>
      </w:pPr>
      <w:r>
        <w:separator/>
      </w:r>
    </w:p>
  </w:footnote>
  <w:footnote w:type="continuationSeparator" w:id="0">
    <w:p w14:paraId="1CF588D1" w14:textId="77777777" w:rsidR="0069307E" w:rsidRDefault="00693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30031" w14:textId="77777777" w:rsidR="001033AA" w:rsidRDefault="00AC43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 xml:space="preserve"> CÂMARA MUNICIPAL DE PEDRO LEOPOLDO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4510C8F" wp14:editId="345B69A5">
              <wp:simplePos x="0" y="0"/>
              <wp:positionH relativeFrom="column">
                <wp:posOffset>-643886</wp:posOffset>
              </wp:positionH>
              <wp:positionV relativeFrom="paragraph">
                <wp:posOffset>-212086</wp:posOffset>
              </wp:positionV>
              <wp:extent cx="1085850" cy="1009650"/>
              <wp:effectExtent l="0" t="0" r="0" b="0"/>
              <wp:wrapNone/>
              <wp:docPr id="9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F0B26A" w14:textId="77777777" w:rsidR="00AC43F4" w:rsidRDefault="00AC43F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BE7645" wp14:editId="49CC1FB0">
                                <wp:extent cx="866775" cy="887414"/>
                                <wp:effectExtent l="0" t="0" r="0" b="8255"/>
                                <wp:docPr id="2" name="Imagem 2" descr="Image result for brasao pedro leopol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Image result for brasao pedro leopol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87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510C8F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6" type="#_x0000_t202" style="position:absolute;left:0;text-align:left;margin-left:-50.7pt;margin-top:-16.7pt;width:85.5pt;height:7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" fillcolor="white [3201]" stroked="f" strokeweight=".5pt">
              <v:textbox>
                <w:txbxContent>
                  <w:p w14:paraId="31F0B26A" w14:textId="77777777" w:rsidR="00AC43F4" w:rsidRDefault="00AC43F4">
                    <w:r>
                      <w:rPr>
                        <w:noProof/>
                      </w:rPr>
                      <w:drawing>
                        <wp:inline distT="0" distB="0" distL="0" distR="0" wp14:anchorId="74BE7645" wp14:editId="49CC1FB0">
                          <wp:extent cx="866775" cy="887414"/>
                          <wp:effectExtent l="0" t="0" r="0" b="8255"/>
                          <wp:docPr id="2" name="Imagem 2" descr="Image result for brasao pedro leopold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Image result for brasao pedro leopold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874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E1B4F89" w14:textId="77777777" w:rsidR="001033AA" w:rsidRDefault="00AC43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color w:val="000000"/>
      </w:rPr>
      <w:t xml:space="preserve"> ESTADO DE MINAS GERAIS</w:t>
    </w:r>
  </w:p>
  <w:p w14:paraId="08C71EA7" w14:textId="77777777" w:rsidR="001033AA" w:rsidRDefault="001033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9EFA503" w14:textId="77777777" w:rsidR="001033AA" w:rsidRDefault="00AC43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</w:rPr>
      <w:t>NOVO TEMPO, NOVAS IDEIAS</w:t>
    </w:r>
  </w:p>
  <w:p w14:paraId="599A54B5" w14:textId="77777777" w:rsidR="001033AA" w:rsidRDefault="001033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AA"/>
    <w:rsid w:val="0000474D"/>
    <w:rsid w:val="000D5770"/>
    <w:rsid w:val="001033AA"/>
    <w:rsid w:val="001302C7"/>
    <w:rsid w:val="00130F04"/>
    <w:rsid w:val="0022047F"/>
    <w:rsid w:val="002B74E1"/>
    <w:rsid w:val="00443F18"/>
    <w:rsid w:val="004C4D7E"/>
    <w:rsid w:val="00542F4E"/>
    <w:rsid w:val="0054674A"/>
    <w:rsid w:val="00592E1C"/>
    <w:rsid w:val="0069307E"/>
    <w:rsid w:val="006E1241"/>
    <w:rsid w:val="008A337D"/>
    <w:rsid w:val="008F545D"/>
    <w:rsid w:val="009C7F3F"/>
    <w:rsid w:val="009D1911"/>
    <w:rsid w:val="009E2C57"/>
    <w:rsid w:val="00A14F8F"/>
    <w:rsid w:val="00AC43F4"/>
    <w:rsid w:val="00DC2C88"/>
    <w:rsid w:val="00EB5409"/>
    <w:rsid w:val="00FA0283"/>
    <w:rsid w:val="00FD5C3B"/>
    <w:rsid w:val="00FE5BCF"/>
    <w:rsid w:val="00FE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5106A"/>
  <w15:docId w15:val="{694CF3DA-99E6-44CA-9274-EE40FC13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entury Gothic" w:eastAsia="Century Gothic" w:hAnsi="Century Gothic" w:cs="Century Gothic"/>
      <w:b/>
      <w:bCs/>
      <w:sz w:val="28"/>
      <w:szCs w:val="28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B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AC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B5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5AC3"/>
  </w:style>
  <w:style w:type="paragraph" w:styleId="Rodap">
    <w:name w:val="footer"/>
    <w:basedOn w:val="Normal"/>
    <w:link w:val="RodapChar"/>
    <w:uiPriority w:val="99"/>
    <w:unhideWhenUsed/>
    <w:rsid w:val="000B5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5AC3"/>
  </w:style>
  <w:style w:type="character" w:styleId="Hyperlink">
    <w:name w:val="Hyperlink"/>
    <w:basedOn w:val="Fontepargpadro"/>
    <w:uiPriority w:val="99"/>
    <w:unhideWhenUsed/>
    <w:rsid w:val="00AA48A5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rsid w:val="006216B3"/>
    <w:rPr>
      <w:rFonts w:ascii="Century Gothic" w:eastAsia="Times New Roman" w:hAnsi="Century Gothic" w:cs="Times New Roman"/>
      <w:b/>
      <w:sz w:val="28"/>
      <w:szCs w:val="20"/>
      <w:u w:val="single"/>
      <w:lang w:eastAsia="pt-BR"/>
    </w:rPr>
  </w:style>
  <w:style w:type="character" w:customStyle="1" w:styleId="Ttulo2Char">
    <w:name w:val="Título 2 Char"/>
    <w:basedOn w:val="Fontepargpadro"/>
    <w:rsid w:val="006216B3"/>
    <w:rPr>
      <w:rFonts w:ascii="Times New Roman" w:eastAsia="Times New Roman" w:hAnsi="Times New Roman" w:cs="Times New Roman"/>
      <w:b/>
      <w:bCs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rsid w:val="006216B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6216B3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6B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16B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16B3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16B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16B3"/>
  </w:style>
  <w:style w:type="paragraph" w:customStyle="1" w:styleId="Corpodetexto21">
    <w:name w:val="Corpo de texto 21"/>
    <w:basedOn w:val="Normal"/>
    <w:rsid w:val="006216B3"/>
    <w:pPr>
      <w:widowControl w:val="0"/>
      <w:spacing w:after="0" w:line="360" w:lineRule="auto"/>
      <w:ind w:left="2835"/>
      <w:jc w:val="both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Textodenotaderodap">
    <w:name w:val="footnote text"/>
    <w:basedOn w:val="Normal"/>
    <w:link w:val="TextodenotaderodapChar"/>
    <w:semiHidden/>
    <w:rsid w:val="006216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6216B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6216B3"/>
    <w:rPr>
      <w:vertAlign w:val="superscript"/>
    </w:rPr>
  </w:style>
  <w:style w:type="paragraph" w:customStyle="1" w:styleId="Standarduser">
    <w:name w:val="Standard (user)"/>
    <w:rsid w:val="0084312B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sz w:val="20"/>
      <w:szCs w:val="20"/>
    </w:rPr>
  </w:style>
  <w:style w:type="character" w:customStyle="1" w:styleId="a">
    <w:name w:val="_"/>
    <w:basedOn w:val="Fontepargpadro"/>
    <w:rsid w:val="00944C82"/>
  </w:style>
  <w:style w:type="character" w:customStyle="1" w:styleId="pg-88ff5">
    <w:name w:val="pg-88ff5"/>
    <w:basedOn w:val="Fontepargpadro"/>
    <w:rsid w:val="00944C82"/>
  </w:style>
  <w:style w:type="character" w:customStyle="1" w:styleId="pg-88ls3">
    <w:name w:val="pg-88ls3"/>
    <w:basedOn w:val="Fontepargpadro"/>
    <w:rsid w:val="00944C82"/>
  </w:style>
  <w:style w:type="character" w:customStyle="1" w:styleId="pg-88ls0">
    <w:name w:val="pg-88ls0"/>
    <w:basedOn w:val="Fontepargpadro"/>
    <w:rsid w:val="00944C82"/>
  </w:style>
  <w:style w:type="character" w:customStyle="1" w:styleId="pg-88ls5">
    <w:name w:val="pg-88ls5"/>
    <w:basedOn w:val="Fontepargpadro"/>
    <w:rsid w:val="00944C82"/>
  </w:style>
  <w:style w:type="paragraph" w:styleId="PargrafodaLista">
    <w:name w:val="List Paragraph"/>
    <w:basedOn w:val="Normal"/>
    <w:uiPriority w:val="34"/>
    <w:qFormat/>
    <w:rsid w:val="0022303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Uw0kWqWgLdacse5dupsGuxtvg==">CgMxLjAyCGguZ2pkZ3hzMg1oLjZkdGxtemRmODNpMg5oLjU0aHRhMXZobW01aDIOaC41NGh0YTF2aG1tNWg4AHIhMXVHOGF3b3p1T2psSzdyai1lSWpSZWd0cmRtWk81MjBj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400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</dc:creator>
  <cp:lastModifiedBy>Gustavo Pereira</cp:lastModifiedBy>
  <cp:revision>22</cp:revision>
  <dcterms:created xsi:type="dcterms:W3CDTF">2026-04-06T21:00:00Z</dcterms:created>
  <dcterms:modified xsi:type="dcterms:W3CDTF">2026-04-07T20:26:00Z</dcterms:modified>
</cp:coreProperties>
</file>